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1F7E" w14:textId="28BA012E" w:rsidR="1CD0154E" w:rsidRDefault="00EC02A9" w:rsidP="00EC02A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360" w:lineRule="auto"/>
      </w:pP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782E4B62" wp14:editId="347D5F67">
            <wp:extent cx="2167070" cy="11239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657" cy="113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1EA2F0F3" wp14:editId="2A1E71DE">
            <wp:extent cx="2145030" cy="491618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416" cy="4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1CD0154E">
        <w:br/>
      </w:r>
    </w:p>
    <w:p w14:paraId="021637BE" w14:textId="67924CB3" w:rsidR="6339B908" w:rsidRPr="00EC02A9" w:rsidRDefault="00EC02A9" w:rsidP="178A449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360" w:lineRule="auto"/>
        <w:jc w:val="center"/>
        <w:rPr>
          <w:rFonts w:ascii="Segoe UI" w:eastAsia="Segoe UI" w:hAnsi="Segoe UI" w:cs="Segoe UI"/>
          <w:sz w:val="28"/>
          <w:szCs w:val="28"/>
        </w:rPr>
      </w:pPr>
      <w:r w:rsidRPr="00EC02A9">
        <w:rPr>
          <w:rFonts w:ascii="Segoe UI" w:eastAsia="Segoe UI" w:hAnsi="Segoe UI" w:cs="Segoe UI"/>
          <w:b/>
          <w:bCs/>
          <w:sz w:val="28"/>
          <w:szCs w:val="28"/>
        </w:rPr>
        <w:t>Intelligent PMI Limited</w:t>
      </w:r>
      <w:r w:rsidR="2813527F" w:rsidRPr="00EC02A9">
        <w:rPr>
          <w:rFonts w:ascii="Segoe UI" w:eastAsia="Segoe UI" w:hAnsi="Segoe UI" w:cs="Segoe UI"/>
          <w:b/>
          <w:bCs/>
          <w:sz w:val="28"/>
          <w:szCs w:val="28"/>
        </w:rPr>
        <w:t xml:space="preserve"> receives</w:t>
      </w:r>
      <w:r>
        <w:rPr>
          <w:rFonts w:ascii="Segoe UI" w:eastAsia="Segoe UI" w:hAnsi="Segoe UI" w:cs="Segoe UI"/>
          <w:b/>
          <w:bCs/>
          <w:sz w:val="28"/>
          <w:szCs w:val="28"/>
        </w:rPr>
        <w:t xml:space="preserve"> a</w:t>
      </w:r>
      <w:r w:rsidR="2813527F" w:rsidRPr="00EC02A9">
        <w:rPr>
          <w:rFonts w:ascii="Segoe UI" w:eastAsia="Segoe UI" w:hAnsi="Segoe UI" w:cs="Segoe UI"/>
          <w:b/>
          <w:bCs/>
          <w:sz w:val="28"/>
          <w:szCs w:val="28"/>
        </w:rPr>
        <w:t xml:space="preserve"> Feefo Gold Trusted Service Award 202</w:t>
      </w:r>
      <w:r w:rsidR="5366D856" w:rsidRPr="00EC02A9">
        <w:rPr>
          <w:rFonts w:ascii="Segoe UI" w:eastAsia="Segoe UI" w:hAnsi="Segoe UI" w:cs="Segoe UI"/>
          <w:b/>
          <w:bCs/>
          <w:sz w:val="28"/>
          <w:szCs w:val="28"/>
        </w:rPr>
        <w:t>3</w:t>
      </w:r>
    </w:p>
    <w:p w14:paraId="45F34CE0" w14:textId="01797121" w:rsidR="7AC75C87" w:rsidRDefault="7AC75C87" w:rsidP="0002033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4714AF1" w14:textId="2F0BDBE5" w:rsidR="5E79FC22" w:rsidRDefault="00EC02A9" w:rsidP="000203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 w:rsidR="5E79FC22" w:rsidRPr="00EC02A9">
        <w:rPr>
          <w:rFonts w:ascii="Calibri" w:eastAsia="Calibri" w:hAnsi="Calibri" w:cs="Calibri"/>
        </w:rPr>
        <w:t xml:space="preserve"> J</w:t>
      </w:r>
      <w:r>
        <w:rPr>
          <w:rFonts w:ascii="Calibri" w:eastAsia="Calibri" w:hAnsi="Calibri" w:cs="Calibri"/>
        </w:rPr>
        <w:t xml:space="preserve">anuary </w:t>
      </w:r>
      <w:r w:rsidR="5E79FC22" w:rsidRPr="00EC02A9">
        <w:rPr>
          <w:rFonts w:ascii="Calibri" w:eastAsia="Calibri" w:hAnsi="Calibri" w:cs="Calibri"/>
        </w:rPr>
        <w:t xml:space="preserve">2023, </w:t>
      </w:r>
      <w:r w:rsidRPr="00EC02A9">
        <w:rPr>
          <w:rFonts w:ascii="Calibri" w:eastAsia="Calibri" w:hAnsi="Calibri" w:cs="Calibri"/>
        </w:rPr>
        <w:t>Intelligent PMI Limited</w:t>
      </w:r>
      <w:r w:rsidR="7E44A77B" w:rsidRPr="00EC02A9">
        <w:rPr>
          <w:rFonts w:ascii="Calibri" w:eastAsia="Calibri" w:hAnsi="Calibri" w:cs="Calibri"/>
        </w:rPr>
        <w:t xml:space="preserve"> won </w:t>
      </w:r>
      <w:r>
        <w:rPr>
          <w:rFonts w:ascii="Calibri" w:eastAsia="Calibri" w:hAnsi="Calibri" w:cs="Calibri"/>
          <w:color w:val="000000" w:themeColor="text1"/>
        </w:rPr>
        <w:t>a</w:t>
      </w:r>
      <w:r w:rsidR="7E44A77B" w:rsidRPr="178A4498">
        <w:rPr>
          <w:rFonts w:ascii="Calibri" w:eastAsia="Calibri" w:hAnsi="Calibri" w:cs="Calibri"/>
          <w:color w:val="000000" w:themeColor="text1"/>
        </w:rPr>
        <w:t xml:space="preserve"> Feefo </w:t>
      </w:r>
      <w:r w:rsidR="00020338" w:rsidRPr="178A4498">
        <w:rPr>
          <w:rFonts w:ascii="Calibri" w:eastAsia="Calibri" w:hAnsi="Calibri" w:cs="Calibri"/>
          <w:color w:val="000000" w:themeColor="text1"/>
        </w:rPr>
        <w:t xml:space="preserve">Gold </w:t>
      </w:r>
      <w:r w:rsidR="7E44A77B" w:rsidRPr="178A4498">
        <w:rPr>
          <w:rFonts w:ascii="Calibri" w:eastAsia="Calibri" w:hAnsi="Calibri" w:cs="Calibri"/>
          <w:color w:val="000000" w:themeColor="text1"/>
        </w:rPr>
        <w:t xml:space="preserve">Trusted Service </w:t>
      </w:r>
      <w:r w:rsidR="00020338" w:rsidRPr="178A4498">
        <w:rPr>
          <w:rFonts w:ascii="Calibri" w:eastAsia="Calibri" w:hAnsi="Calibri" w:cs="Calibri"/>
          <w:color w:val="000000" w:themeColor="text1"/>
        </w:rPr>
        <w:t>A</w:t>
      </w:r>
      <w:r w:rsidR="7E44A77B" w:rsidRPr="178A4498">
        <w:rPr>
          <w:rFonts w:ascii="Calibri" w:eastAsia="Calibri" w:hAnsi="Calibri" w:cs="Calibri"/>
          <w:color w:val="000000" w:themeColor="text1"/>
        </w:rPr>
        <w:t>ward, an independent seal of excellence</w:t>
      </w:r>
      <w:r w:rsidR="00565913">
        <w:rPr>
          <w:rFonts w:ascii="Calibri" w:eastAsia="Calibri" w:hAnsi="Calibri" w:cs="Calibri"/>
          <w:color w:val="000000" w:themeColor="text1"/>
        </w:rPr>
        <w:t>, which</w:t>
      </w:r>
      <w:r w:rsidR="7E44A77B" w:rsidRPr="178A4498">
        <w:rPr>
          <w:rFonts w:ascii="Calibri" w:eastAsia="Calibri" w:hAnsi="Calibri" w:cs="Calibri"/>
          <w:color w:val="000000" w:themeColor="text1"/>
        </w:rPr>
        <w:t xml:space="preserve"> recognises businesses </w:t>
      </w:r>
      <w:r w:rsidR="00565913">
        <w:rPr>
          <w:rFonts w:ascii="Calibri" w:eastAsia="Calibri" w:hAnsi="Calibri" w:cs="Calibri"/>
          <w:color w:val="000000" w:themeColor="text1"/>
        </w:rPr>
        <w:t>that</w:t>
      </w:r>
      <w:r w:rsidR="7E44A77B" w:rsidRPr="178A4498">
        <w:rPr>
          <w:rFonts w:ascii="Calibri" w:eastAsia="Calibri" w:hAnsi="Calibri" w:cs="Calibri"/>
          <w:color w:val="000000" w:themeColor="text1"/>
        </w:rPr>
        <w:t xml:space="preserve"> consistently deliver </w:t>
      </w:r>
      <w:r w:rsidR="00450683">
        <w:rPr>
          <w:rFonts w:ascii="Calibri" w:eastAsia="Calibri" w:hAnsi="Calibri" w:cs="Calibri"/>
          <w:color w:val="000000" w:themeColor="text1"/>
        </w:rPr>
        <w:t>a</w:t>
      </w:r>
      <w:r w:rsidR="7E44A77B" w:rsidRPr="178A4498">
        <w:rPr>
          <w:rFonts w:ascii="Calibri" w:eastAsia="Calibri" w:hAnsi="Calibri" w:cs="Calibri"/>
          <w:color w:val="000000" w:themeColor="text1"/>
        </w:rPr>
        <w:t xml:space="preserve"> world-class customer experience.</w:t>
      </w:r>
    </w:p>
    <w:p w14:paraId="712F60D3" w14:textId="1B518CE9" w:rsidR="7AC75C87" w:rsidRDefault="7AC75C87" w:rsidP="000203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49C84A0E" w14:textId="11B728D4" w:rsidR="7E44A77B" w:rsidRDefault="7E44A77B" w:rsidP="000203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7AC75C87">
        <w:rPr>
          <w:rFonts w:ascii="Calibri" w:eastAsia="Calibri" w:hAnsi="Calibri" w:cs="Calibri"/>
          <w:color w:val="000000" w:themeColor="text1"/>
        </w:rPr>
        <w:t xml:space="preserve">Feefo established the Trusted Service Awards in 2014 to recognise brands </w:t>
      </w:r>
      <w:r w:rsidR="00565913">
        <w:rPr>
          <w:rFonts w:ascii="Calibri" w:eastAsia="Calibri" w:hAnsi="Calibri" w:cs="Calibri"/>
          <w:color w:val="000000" w:themeColor="text1"/>
        </w:rPr>
        <w:t>that</w:t>
      </w:r>
      <w:r w:rsidRPr="7AC75C87">
        <w:rPr>
          <w:rFonts w:ascii="Calibri" w:eastAsia="Calibri" w:hAnsi="Calibri" w:cs="Calibri"/>
          <w:color w:val="000000" w:themeColor="text1"/>
        </w:rPr>
        <w:t xml:space="preserve"> use the platform to collect verified reviews and receive exceptional feedback from their customers. The awards are unique because they truly reflect a business's dedication to providing outstanding customer service by analysing feedback from real customers.</w:t>
      </w:r>
    </w:p>
    <w:p w14:paraId="05DC15E5" w14:textId="1B9FBD4F" w:rsidR="7AC75C87" w:rsidRDefault="7AC75C87" w:rsidP="000203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66E69D28" w14:textId="781E7649" w:rsidR="00956E0A" w:rsidRDefault="00956E0A" w:rsidP="00956E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rPr>
          <w:rFonts w:ascii="Calibri" w:eastAsia="Calibri" w:hAnsi="Calibri" w:cs="Calibri"/>
        </w:rPr>
      </w:pPr>
      <w:r w:rsidRPr="178A4498">
        <w:rPr>
          <w:rFonts w:ascii="Calibri" w:eastAsia="Calibri" w:hAnsi="Calibri" w:cs="Calibri"/>
          <w:color w:val="000000" w:themeColor="text1"/>
        </w:rPr>
        <w:t>Working with over 6,000 brands, Feefo is the world's largest provider of verified reviews, helping brands understand customers by analysing verified reviews and providing insight into trends, needs and habits.</w:t>
      </w:r>
    </w:p>
    <w:p w14:paraId="1BF8EDAA" w14:textId="72064D2F" w:rsidR="7AC75C87" w:rsidRDefault="7AC75C87" w:rsidP="178A44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78C01D16" w14:textId="019B7CF2" w:rsidR="7AC75C87" w:rsidRDefault="005C12EC" w:rsidP="000203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178A4498">
        <w:rPr>
          <w:rFonts w:ascii="Calibri" w:eastAsia="Calibri" w:hAnsi="Calibri" w:cs="Calibri"/>
          <w:color w:val="000000" w:themeColor="text1"/>
        </w:rPr>
        <w:t xml:space="preserve">With consumer confidence at </w:t>
      </w:r>
      <w:r w:rsidRPr="00EC02A9">
        <w:t>near historic lows</w:t>
      </w:r>
      <w:r w:rsidRPr="178A4498">
        <w:rPr>
          <w:rFonts w:ascii="Calibri" w:eastAsia="Calibri" w:hAnsi="Calibri" w:cs="Calibri"/>
          <w:color w:val="000000" w:themeColor="text1"/>
        </w:rPr>
        <w:t xml:space="preserve"> due to rising inflation, as well as research from the Institute of Customer Service revealing that complaints rose to </w:t>
      </w:r>
      <w:r w:rsidRPr="00EC02A9">
        <w:t>17.3% in the second half of 2022</w:t>
      </w:r>
      <w:r w:rsidRPr="178A4498">
        <w:rPr>
          <w:rFonts w:ascii="Calibri" w:eastAsia="Calibri" w:hAnsi="Calibri" w:cs="Calibri"/>
          <w:color w:val="000000" w:themeColor="text1"/>
        </w:rPr>
        <w:t xml:space="preserve">, this award celebrates brands </w:t>
      </w:r>
      <w:r w:rsidR="00565913">
        <w:rPr>
          <w:rFonts w:ascii="Calibri" w:eastAsia="Calibri" w:hAnsi="Calibri" w:cs="Calibri"/>
          <w:color w:val="000000" w:themeColor="text1"/>
        </w:rPr>
        <w:t>that</w:t>
      </w:r>
      <w:r w:rsidRPr="178A4498">
        <w:rPr>
          <w:rFonts w:ascii="Calibri" w:eastAsia="Calibri" w:hAnsi="Calibri" w:cs="Calibri"/>
          <w:color w:val="000000" w:themeColor="text1"/>
        </w:rPr>
        <w:t xml:space="preserve"> are successfully navigating tough market conditions to deliver exceptional service. </w:t>
      </w:r>
    </w:p>
    <w:p w14:paraId="30CB371A" w14:textId="77777777" w:rsidR="00450683" w:rsidRDefault="00450683" w:rsidP="000203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5FEAA95C" w14:textId="32C65CEC" w:rsidR="3EA78930" w:rsidRDefault="3EA78930" w:rsidP="178A44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rPr>
          <w:rFonts w:cstheme="minorBidi"/>
        </w:rPr>
      </w:pPr>
      <w:r w:rsidRPr="178A4498">
        <w:rPr>
          <w:rFonts w:cstheme="minorBidi"/>
          <w:color w:val="000000" w:themeColor="text1"/>
        </w:rPr>
        <w:t xml:space="preserve">Feefo </w:t>
      </w:r>
      <w:r w:rsidR="00154099" w:rsidRPr="178A4498">
        <w:rPr>
          <w:rFonts w:cstheme="minorBidi"/>
          <w:color w:val="000000" w:themeColor="text1"/>
        </w:rPr>
        <w:t xml:space="preserve">has presented </w:t>
      </w:r>
      <w:r w:rsidR="005C12EC" w:rsidRPr="178A4498">
        <w:rPr>
          <w:rFonts w:cstheme="minorBidi"/>
          <w:color w:val="000000" w:themeColor="text1"/>
        </w:rPr>
        <w:t xml:space="preserve">Gold </w:t>
      </w:r>
      <w:r w:rsidRPr="178A4498">
        <w:rPr>
          <w:rFonts w:cstheme="minorBidi"/>
          <w:color w:val="000000" w:themeColor="text1"/>
        </w:rPr>
        <w:t xml:space="preserve">Trusted Service </w:t>
      </w:r>
      <w:r w:rsidR="005C12EC" w:rsidRPr="178A4498">
        <w:rPr>
          <w:rFonts w:cstheme="minorBidi"/>
          <w:color w:val="000000" w:themeColor="text1"/>
        </w:rPr>
        <w:t>A</w:t>
      </w:r>
      <w:r w:rsidRPr="178A4498">
        <w:rPr>
          <w:rFonts w:cstheme="minorBidi"/>
          <w:color w:val="000000" w:themeColor="text1"/>
        </w:rPr>
        <w:t xml:space="preserve">wards to businesses </w:t>
      </w:r>
      <w:r w:rsidR="00565913">
        <w:rPr>
          <w:rFonts w:cstheme="minorBidi"/>
          <w:color w:val="000000" w:themeColor="text1"/>
        </w:rPr>
        <w:t>that</w:t>
      </w:r>
      <w:r w:rsidRPr="178A4498">
        <w:rPr>
          <w:rFonts w:cstheme="minorBidi"/>
          <w:color w:val="000000" w:themeColor="text1"/>
        </w:rPr>
        <w:t xml:space="preserve"> have collected at least 50 reviews between January 1</w:t>
      </w:r>
      <w:r w:rsidRPr="178A4498">
        <w:rPr>
          <w:rFonts w:cstheme="minorBidi"/>
          <w:color w:val="000000" w:themeColor="text1"/>
          <w:vertAlign w:val="superscript"/>
        </w:rPr>
        <w:t>st</w:t>
      </w:r>
      <w:r w:rsidRPr="178A4498">
        <w:rPr>
          <w:rFonts w:cstheme="minorBidi"/>
          <w:color w:val="000000" w:themeColor="text1"/>
        </w:rPr>
        <w:t xml:space="preserve"> 2022 and December 31</w:t>
      </w:r>
      <w:r w:rsidRPr="178A4498">
        <w:rPr>
          <w:rFonts w:cstheme="minorBidi"/>
          <w:color w:val="000000" w:themeColor="text1"/>
          <w:vertAlign w:val="superscript"/>
        </w:rPr>
        <w:t>st</w:t>
      </w:r>
      <w:r w:rsidRPr="178A4498">
        <w:rPr>
          <w:rFonts w:cstheme="minorBidi"/>
          <w:color w:val="000000" w:themeColor="text1"/>
        </w:rPr>
        <w:t xml:space="preserve"> 2022, with a Feefo service rating of between 4.5 and </w:t>
      </w:r>
      <w:r w:rsidR="3CEE049F" w:rsidRPr="178A4498">
        <w:rPr>
          <w:rFonts w:cstheme="minorBidi"/>
          <w:color w:val="000000" w:themeColor="text1"/>
        </w:rPr>
        <w:t>5</w:t>
      </w:r>
      <w:r w:rsidRPr="178A4498">
        <w:rPr>
          <w:rFonts w:cstheme="minorBidi"/>
          <w:color w:val="000000" w:themeColor="text1"/>
        </w:rPr>
        <w:t>.</w:t>
      </w:r>
    </w:p>
    <w:p w14:paraId="79EE8565" w14:textId="20292F77" w:rsidR="7AC75C87" w:rsidRPr="00EC02A9" w:rsidRDefault="7AC75C87" w:rsidP="000203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rPr>
          <w:rFonts w:cstheme="minorBidi"/>
        </w:rPr>
      </w:pPr>
    </w:p>
    <w:p w14:paraId="0DCD1C86" w14:textId="67EA17EC" w:rsidR="11E4050B" w:rsidRPr="00EC02A9" w:rsidRDefault="00EC02A9" w:rsidP="000203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rPr>
          <w:rFonts w:ascii="Calibri" w:eastAsia="Calibri" w:hAnsi="Calibri" w:cs="Calibri"/>
        </w:rPr>
      </w:pPr>
      <w:r w:rsidRPr="00EC02A9">
        <w:rPr>
          <w:rFonts w:ascii="Calibri" w:eastAsia="Calibri" w:hAnsi="Calibri" w:cs="Calibri"/>
        </w:rPr>
        <w:t>Linda Maguire, Director</w:t>
      </w:r>
      <w:r w:rsidR="11E4050B" w:rsidRPr="00EC02A9">
        <w:rPr>
          <w:rFonts w:ascii="Calibri" w:eastAsia="Calibri" w:hAnsi="Calibri" w:cs="Calibri"/>
        </w:rPr>
        <w:t xml:space="preserve"> commented: “</w:t>
      </w:r>
      <w:r w:rsidR="358E3FE2" w:rsidRPr="00EC02A9">
        <w:rPr>
          <w:rFonts w:ascii="Calibri" w:eastAsia="Calibri" w:hAnsi="Calibri" w:cs="Calibri"/>
        </w:rPr>
        <w:t>We</w:t>
      </w:r>
      <w:r w:rsidRPr="00EC02A9">
        <w:rPr>
          <w:rFonts w:ascii="Calibri" w:eastAsia="Calibri" w:hAnsi="Calibri" w:cs="Calibri"/>
        </w:rPr>
        <w:t xml:space="preserve"> are</w:t>
      </w:r>
      <w:r w:rsidR="358E3FE2" w:rsidRPr="00EC02A9">
        <w:rPr>
          <w:rFonts w:ascii="Calibri" w:eastAsia="Calibri" w:hAnsi="Calibri" w:cs="Calibri"/>
        </w:rPr>
        <w:t xml:space="preserve"> delighted to receive a Trusted Service Award from Feefo. Keeping our customers happy is </w:t>
      </w:r>
      <w:r w:rsidR="00FA1911" w:rsidRPr="00EC02A9">
        <w:rPr>
          <w:rFonts w:ascii="Calibri" w:eastAsia="Calibri" w:hAnsi="Calibri" w:cs="Calibri"/>
        </w:rPr>
        <w:t>our priority</w:t>
      </w:r>
      <w:r w:rsidRPr="00EC02A9">
        <w:rPr>
          <w:rFonts w:ascii="Calibri" w:eastAsia="Calibri" w:hAnsi="Calibri" w:cs="Calibri"/>
        </w:rPr>
        <w:t>, s</w:t>
      </w:r>
      <w:r w:rsidR="358E3FE2" w:rsidRPr="00EC02A9">
        <w:rPr>
          <w:rFonts w:ascii="Calibri" w:eastAsia="Calibri" w:hAnsi="Calibri" w:cs="Calibri"/>
        </w:rPr>
        <w:t xml:space="preserve">o the fact that this award is based on feedback from real customers gives us confidence we are providing an exceptional level of service. The award </w:t>
      </w:r>
      <w:r w:rsidR="358E3FE2" w:rsidRPr="00EC02A9">
        <w:rPr>
          <w:rFonts w:ascii="Calibri" w:eastAsia="Calibri" w:hAnsi="Calibri" w:cs="Calibri"/>
        </w:rPr>
        <w:lastRenderedPageBreak/>
        <w:t xml:space="preserve">also recognises just how hard our staff have worked under fresh challenges, with both rising inflation and the cost-of-living crisis affecting both consumers and businesses alike. As we enter </w:t>
      </w:r>
      <w:r w:rsidR="00FA1911" w:rsidRPr="00EC02A9">
        <w:rPr>
          <w:rFonts w:ascii="Calibri" w:eastAsia="Calibri" w:hAnsi="Calibri" w:cs="Calibri"/>
        </w:rPr>
        <w:t>2023</w:t>
      </w:r>
      <w:r w:rsidR="358E3FE2" w:rsidRPr="00EC02A9">
        <w:rPr>
          <w:rFonts w:ascii="Calibri" w:eastAsia="Calibri" w:hAnsi="Calibri" w:cs="Calibri"/>
        </w:rPr>
        <w:t>, we will continue to listen, understand and deliver what our customers want.”</w:t>
      </w:r>
    </w:p>
    <w:p w14:paraId="03565D64" w14:textId="4D482A67" w:rsidR="7AC75C87" w:rsidRDefault="7AC75C87" w:rsidP="000203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rPr>
          <w:rFonts w:ascii="Segoe UI" w:eastAsia="Segoe UI" w:hAnsi="Segoe UI" w:cs="Segoe UI"/>
          <w:color w:val="000000" w:themeColor="text1"/>
        </w:rPr>
      </w:pPr>
    </w:p>
    <w:p w14:paraId="6223F5E3" w14:textId="055EAE99" w:rsidR="11E4050B" w:rsidRDefault="11E4050B" w:rsidP="00020338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178A4498">
        <w:rPr>
          <w:rFonts w:ascii="Calibri" w:eastAsia="Calibri" w:hAnsi="Calibri" w:cs="Calibri"/>
          <w:color w:val="000000" w:themeColor="text1"/>
        </w:rPr>
        <w:t xml:space="preserve">Congratulating </w:t>
      </w:r>
      <w:r w:rsidR="00EC02A9" w:rsidRPr="00EC02A9">
        <w:rPr>
          <w:rFonts w:ascii="Calibri" w:eastAsia="Calibri" w:hAnsi="Calibri" w:cs="Calibri"/>
        </w:rPr>
        <w:t xml:space="preserve">Intelligent PMI Limited </w:t>
      </w:r>
      <w:r w:rsidRPr="178A4498">
        <w:rPr>
          <w:rFonts w:ascii="Calibri" w:eastAsia="Calibri" w:hAnsi="Calibri" w:cs="Calibri"/>
          <w:color w:val="000000" w:themeColor="text1"/>
        </w:rPr>
        <w:t xml:space="preserve">on winning this year’s award, </w:t>
      </w:r>
      <w:r w:rsidRPr="00EC02A9">
        <w:rPr>
          <w:rFonts w:ascii="Calibri" w:eastAsia="Calibri" w:hAnsi="Calibri" w:cs="Calibri"/>
          <w:color w:val="000000" w:themeColor="text1"/>
        </w:rPr>
        <w:t>Tony Wheble, CEO at Feefo,</w:t>
      </w:r>
      <w:r w:rsidRPr="178A4498">
        <w:rPr>
          <w:rFonts w:ascii="Calibri" w:eastAsia="Calibri" w:hAnsi="Calibri" w:cs="Calibri"/>
          <w:color w:val="000000" w:themeColor="text1"/>
        </w:rPr>
        <w:t xml:space="preserve"> said: “This year has been a difficult one for so many businesses, so I’m delighted to recognise </w:t>
      </w:r>
      <w:r w:rsidR="007516B3" w:rsidRPr="178A4498">
        <w:rPr>
          <w:rFonts w:ascii="Calibri" w:eastAsia="Calibri" w:hAnsi="Calibri" w:cs="Calibri"/>
          <w:color w:val="000000" w:themeColor="text1"/>
        </w:rPr>
        <w:t>thousands</w:t>
      </w:r>
      <w:r w:rsidRPr="178A4498">
        <w:rPr>
          <w:rFonts w:ascii="Calibri" w:eastAsia="Calibri" w:hAnsi="Calibri" w:cs="Calibri"/>
          <w:color w:val="000000" w:themeColor="text1"/>
        </w:rPr>
        <w:t xml:space="preserve"> of our c</w:t>
      </w:r>
      <w:r w:rsidR="00565913">
        <w:rPr>
          <w:rFonts w:ascii="Calibri" w:eastAsia="Calibri" w:hAnsi="Calibri" w:cs="Calibri"/>
          <w:color w:val="000000" w:themeColor="text1"/>
        </w:rPr>
        <w:t>lient</w:t>
      </w:r>
      <w:r w:rsidRPr="178A4498">
        <w:rPr>
          <w:rFonts w:ascii="Calibri" w:eastAsia="Calibri" w:hAnsi="Calibri" w:cs="Calibri"/>
          <w:color w:val="000000" w:themeColor="text1"/>
        </w:rPr>
        <w:t xml:space="preserve">s </w:t>
      </w:r>
      <w:r w:rsidR="00565913">
        <w:rPr>
          <w:rFonts w:ascii="Calibri" w:eastAsia="Calibri" w:hAnsi="Calibri" w:cs="Calibri"/>
          <w:color w:val="000000" w:themeColor="text1"/>
        </w:rPr>
        <w:t>that</w:t>
      </w:r>
      <w:r w:rsidRPr="178A4498">
        <w:rPr>
          <w:rFonts w:ascii="Calibri" w:eastAsia="Calibri" w:hAnsi="Calibri" w:cs="Calibri"/>
          <w:color w:val="000000" w:themeColor="text1"/>
        </w:rPr>
        <w:t xml:space="preserve"> have overcome </w:t>
      </w:r>
      <w:r w:rsidR="00956E9D" w:rsidRPr="178A4498">
        <w:rPr>
          <w:rFonts w:ascii="Calibri" w:eastAsia="Calibri" w:hAnsi="Calibri" w:cs="Calibri"/>
          <w:color w:val="000000" w:themeColor="text1"/>
        </w:rPr>
        <w:t>various</w:t>
      </w:r>
      <w:r w:rsidR="00FA1911" w:rsidRPr="178A4498">
        <w:rPr>
          <w:rFonts w:ascii="Calibri" w:eastAsia="Calibri" w:hAnsi="Calibri" w:cs="Calibri"/>
          <w:color w:val="000000" w:themeColor="text1"/>
        </w:rPr>
        <w:t xml:space="preserve"> </w:t>
      </w:r>
      <w:r w:rsidRPr="178A4498">
        <w:rPr>
          <w:rFonts w:ascii="Calibri" w:eastAsia="Calibri" w:hAnsi="Calibri" w:cs="Calibri"/>
          <w:color w:val="000000" w:themeColor="text1"/>
        </w:rPr>
        <w:t>challenges to provide such high levels of customer service and satisfaction.</w:t>
      </w:r>
    </w:p>
    <w:p w14:paraId="71505156" w14:textId="77777777" w:rsidR="006B3D24" w:rsidRDefault="006B3D24" w:rsidP="178A4498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3A9D8438" w14:textId="2436D209" w:rsidR="11E4050B" w:rsidRDefault="11E4050B" w:rsidP="00020338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178A4498">
        <w:rPr>
          <w:rFonts w:ascii="Calibri" w:eastAsia="Calibri" w:hAnsi="Calibri" w:cs="Calibri"/>
          <w:color w:val="000000" w:themeColor="text1"/>
        </w:rPr>
        <w:t>“The Trusted Service Awards have always been about recognising companies</w:t>
      </w:r>
      <w:r w:rsidR="00842549" w:rsidRPr="178A4498">
        <w:rPr>
          <w:rFonts w:ascii="Calibri" w:eastAsia="Calibri" w:hAnsi="Calibri" w:cs="Calibri"/>
          <w:color w:val="000000" w:themeColor="text1"/>
        </w:rPr>
        <w:t xml:space="preserve">, like </w:t>
      </w:r>
      <w:r w:rsidR="00EC02A9">
        <w:rPr>
          <w:rFonts w:ascii="Calibri" w:eastAsia="Calibri" w:hAnsi="Calibri" w:cs="Calibri"/>
          <w:color w:val="000000" w:themeColor="text1"/>
        </w:rPr>
        <w:t>Intelligent PMI Limited</w:t>
      </w:r>
      <w:r w:rsidR="00842549" w:rsidRPr="178A4498">
        <w:rPr>
          <w:rFonts w:ascii="Calibri" w:eastAsia="Calibri" w:hAnsi="Calibri" w:cs="Calibri"/>
          <w:color w:val="000000" w:themeColor="text1"/>
        </w:rPr>
        <w:t>,</w:t>
      </w:r>
      <w:r w:rsidRPr="178A4498">
        <w:rPr>
          <w:rFonts w:ascii="Calibri" w:eastAsia="Calibri" w:hAnsi="Calibri" w:cs="Calibri"/>
          <w:color w:val="000000" w:themeColor="text1"/>
        </w:rPr>
        <w:t xml:space="preserve"> that go </w:t>
      </w:r>
      <w:r w:rsidR="00842549" w:rsidRPr="178A4498">
        <w:rPr>
          <w:rFonts w:ascii="Calibri" w:eastAsia="Calibri" w:hAnsi="Calibri" w:cs="Calibri"/>
          <w:color w:val="000000" w:themeColor="text1"/>
        </w:rPr>
        <w:t xml:space="preserve">above and </w:t>
      </w:r>
      <w:r w:rsidRPr="178A4498">
        <w:rPr>
          <w:rFonts w:ascii="Calibri" w:eastAsia="Calibri" w:hAnsi="Calibri" w:cs="Calibri"/>
          <w:color w:val="000000" w:themeColor="text1"/>
        </w:rPr>
        <w:t xml:space="preserve">beyond the norm </w:t>
      </w:r>
      <w:r w:rsidR="00842549" w:rsidRPr="178A4498">
        <w:rPr>
          <w:rFonts w:ascii="Calibri" w:eastAsia="Calibri" w:hAnsi="Calibri" w:cs="Calibri"/>
          <w:color w:val="000000" w:themeColor="text1"/>
        </w:rPr>
        <w:t>to deliver a great service and receive great feedback</w:t>
      </w:r>
      <w:r w:rsidRPr="178A4498">
        <w:rPr>
          <w:rFonts w:ascii="Calibri" w:eastAsia="Calibri" w:hAnsi="Calibri" w:cs="Calibri"/>
          <w:color w:val="000000" w:themeColor="text1"/>
        </w:rPr>
        <w:t xml:space="preserve"> delighted customers</w:t>
      </w:r>
      <w:r w:rsidR="00842549" w:rsidRPr="178A4498">
        <w:rPr>
          <w:rFonts w:ascii="Calibri" w:eastAsia="Calibri" w:hAnsi="Calibri" w:cs="Calibri"/>
          <w:color w:val="000000" w:themeColor="text1"/>
        </w:rPr>
        <w:t xml:space="preserve"> in return</w:t>
      </w:r>
      <w:r w:rsidRPr="178A4498">
        <w:rPr>
          <w:rFonts w:ascii="Calibri" w:eastAsia="Calibri" w:hAnsi="Calibri" w:cs="Calibri"/>
          <w:color w:val="000000" w:themeColor="text1"/>
        </w:rPr>
        <w:t xml:space="preserve">. I </w:t>
      </w:r>
      <w:r w:rsidR="00842549" w:rsidRPr="178A4498">
        <w:rPr>
          <w:rFonts w:ascii="Calibri" w:eastAsia="Calibri" w:hAnsi="Calibri" w:cs="Calibri"/>
          <w:color w:val="000000" w:themeColor="text1"/>
        </w:rPr>
        <w:t>look forward</w:t>
      </w:r>
      <w:r w:rsidRPr="178A4498">
        <w:rPr>
          <w:rFonts w:ascii="Calibri" w:eastAsia="Calibri" w:hAnsi="Calibri" w:cs="Calibri"/>
          <w:color w:val="000000" w:themeColor="text1"/>
        </w:rPr>
        <w:t xml:space="preserve"> to see</w:t>
      </w:r>
      <w:r w:rsidR="00842549" w:rsidRPr="178A4498">
        <w:rPr>
          <w:rFonts w:ascii="Calibri" w:eastAsia="Calibri" w:hAnsi="Calibri" w:cs="Calibri"/>
          <w:color w:val="000000" w:themeColor="text1"/>
        </w:rPr>
        <w:t>ing</w:t>
      </w:r>
      <w:r w:rsidRPr="178A4498">
        <w:rPr>
          <w:rFonts w:ascii="Calibri" w:eastAsia="Calibri" w:hAnsi="Calibri" w:cs="Calibri"/>
          <w:color w:val="000000" w:themeColor="text1"/>
        </w:rPr>
        <w:t xml:space="preserve"> what </w:t>
      </w:r>
      <w:r w:rsidR="00EC02A9">
        <w:rPr>
          <w:rFonts w:ascii="Calibri" w:eastAsia="Calibri" w:hAnsi="Calibri" w:cs="Calibri"/>
          <w:color w:val="000000" w:themeColor="text1"/>
        </w:rPr>
        <w:t>Intelligent PMI Limited</w:t>
      </w:r>
      <w:r w:rsidR="00842549" w:rsidRPr="178A4498">
        <w:rPr>
          <w:rFonts w:ascii="Calibri" w:eastAsia="Calibri" w:hAnsi="Calibri" w:cs="Calibri"/>
          <w:color w:val="000000" w:themeColor="text1"/>
        </w:rPr>
        <w:t xml:space="preserve"> and </w:t>
      </w:r>
      <w:r w:rsidRPr="178A4498">
        <w:rPr>
          <w:rFonts w:ascii="Calibri" w:eastAsia="Calibri" w:hAnsi="Calibri" w:cs="Calibri"/>
          <w:color w:val="000000" w:themeColor="text1"/>
        </w:rPr>
        <w:t>our</w:t>
      </w:r>
      <w:r w:rsidR="00842549" w:rsidRPr="178A4498">
        <w:rPr>
          <w:rFonts w:ascii="Calibri" w:eastAsia="Calibri" w:hAnsi="Calibri" w:cs="Calibri"/>
          <w:color w:val="000000" w:themeColor="text1"/>
        </w:rPr>
        <w:t xml:space="preserve"> other</w:t>
      </w:r>
      <w:r w:rsidRPr="178A4498">
        <w:rPr>
          <w:rFonts w:ascii="Calibri" w:eastAsia="Calibri" w:hAnsi="Calibri" w:cs="Calibri"/>
          <w:color w:val="000000" w:themeColor="text1"/>
        </w:rPr>
        <w:t xml:space="preserve"> customers achieve next year.”</w:t>
      </w:r>
    </w:p>
    <w:p w14:paraId="0BA21106" w14:textId="77777777" w:rsidR="00842549" w:rsidRDefault="00842549" w:rsidP="178A4498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11BAA60F" w14:textId="7ED35042" w:rsidR="6339B908" w:rsidRDefault="00842549" w:rsidP="178A4498">
      <w:pPr>
        <w:spacing w:after="0" w:line="360" w:lineRule="auto"/>
        <w:jc w:val="center"/>
        <w:rPr>
          <w:rFonts w:eastAsia="Segoe UI" w:cstheme="minorBidi"/>
          <w:color w:val="000000" w:themeColor="text1"/>
        </w:rPr>
      </w:pPr>
      <w:r w:rsidRPr="00842549">
        <w:rPr>
          <w:rFonts w:eastAsia="Segoe UI" w:cstheme="minorHAnsi"/>
          <w:b/>
          <w:bCs/>
          <w:color w:val="000000" w:themeColor="text1"/>
        </w:rPr>
        <w:t>-ENDS-</w:t>
      </w:r>
    </w:p>
    <w:p w14:paraId="03238143" w14:textId="396A7C73" w:rsidR="6339B908" w:rsidRDefault="6339B908" w:rsidP="178A4498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6C46F422" w14:textId="50DF4E39" w:rsidR="6339B908" w:rsidRDefault="6339B908" w:rsidP="178A4498">
      <w:pPr>
        <w:spacing w:after="0" w:line="360" w:lineRule="auto"/>
      </w:pPr>
    </w:p>
    <w:sectPr w:rsidR="6339B908">
      <w:pgSz w:w="11900" w:h="16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8BFD" w14:textId="77777777" w:rsidR="00565913" w:rsidRDefault="00565913" w:rsidP="00565913">
      <w:pPr>
        <w:spacing w:after="0" w:line="240" w:lineRule="auto"/>
      </w:pPr>
      <w:r>
        <w:separator/>
      </w:r>
    </w:p>
  </w:endnote>
  <w:endnote w:type="continuationSeparator" w:id="0">
    <w:p w14:paraId="670DB51C" w14:textId="77777777" w:rsidR="00565913" w:rsidRDefault="00565913" w:rsidP="0056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67C3" w14:textId="77777777" w:rsidR="00565913" w:rsidRDefault="00565913" w:rsidP="00565913">
      <w:pPr>
        <w:spacing w:after="0" w:line="240" w:lineRule="auto"/>
      </w:pPr>
      <w:r>
        <w:separator/>
      </w:r>
    </w:p>
  </w:footnote>
  <w:footnote w:type="continuationSeparator" w:id="0">
    <w:p w14:paraId="68C13832" w14:textId="77777777" w:rsidR="00565913" w:rsidRDefault="00565913" w:rsidP="0056591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DDLqTNG" int2:invalidationBookmarkName="" int2:hashCode="N6wermz/G8fFhr" int2:id="6zJZ61Jk"/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F7"/>
    <w:rsid w:val="00006B09"/>
    <w:rsid w:val="00020338"/>
    <w:rsid w:val="00035BCD"/>
    <w:rsid w:val="00070A81"/>
    <w:rsid w:val="000D52D6"/>
    <w:rsid w:val="00154099"/>
    <w:rsid w:val="002520E7"/>
    <w:rsid w:val="002A4152"/>
    <w:rsid w:val="003B3F99"/>
    <w:rsid w:val="00450683"/>
    <w:rsid w:val="0046772E"/>
    <w:rsid w:val="00553C24"/>
    <w:rsid w:val="00565913"/>
    <w:rsid w:val="005C12EC"/>
    <w:rsid w:val="005E6307"/>
    <w:rsid w:val="00668762"/>
    <w:rsid w:val="006B3D24"/>
    <w:rsid w:val="007516B3"/>
    <w:rsid w:val="00842549"/>
    <w:rsid w:val="00956E0A"/>
    <w:rsid w:val="00956E9D"/>
    <w:rsid w:val="00A05AA1"/>
    <w:rsid w:val="00B20F4D"/>
    <w:rsid w:val="00C9020A"/>
    <w:rsid w:val="00D258CF"/>
    <w:rsid w:val="00D41065"/>
    <w:rsid w:val="00DD159E"/>
    <w:rsid w:val="00EC02A9"/>
    <w:rsid w:val="00F043ED"/>
    <w:rsid w:val="00F05678"/>
    <w:rsid w:val="00F7491B"/>
    <w:rsid w:val="00FA1911"/>
    <w:rsid w:val="00FD38F7"/>
    <w:rsid w:val="0380A2F9"/>
    <w:rsid w:val="0570156A"/>
    <w:rsid w:val="0AB05E87"/>
    <w:rsid w:val="11E4050B"/>
    <w:rsid w:val="169D4B68"/>
    <w:rsid w:val="178A4498"/>
    <w:rsid w:val="1C26DCE0"/>
    <w:rsid w:val="1C69DFB1"/>
    <w:rsid w:val="1CD0154E"/>
    <w:rsid w:val="1DC2AD41"/>
    <w:rsid w:val="1E05B012"/>
    <w:rsid w:val="1FE849D4"/>
    <w:rsid w:val="25F7999A"/>
    <w:rsid w:val="2813527F"/>
    <w:rsid w:val="2B3B2F89"/>
    <w:rsid w:val="311D5069"/>
    <w:rsid w:val="31EB0C63"/>
    <w:rsid w:val="3386DCC4"/>
    <w:rsid w:val="358E3FE2"/>
    <w:rsid w:val="3A728FF5"/>
    <w:rsid w:val="3CD98582"/>
    <w:rsid w:val="3CEE049F"/>
    <w:rsid w:val="3D70F0AF"/>
    <w:rsid w:val="3EA78930"/>
    <w:rsid w:val="5366D856"/>
    <w:rsid w:val="53F77FDF"/>
    <w:rsid w:val="59A5B63D"/>
    <w:rsid w:val="5CA0BE59"/>
    <w:rsid w:val="5E3C8EBA"/>
    <w:rsid w:val="5E79FC22"/>
    <w:rsid w:val="5EA5CC57"/>
    <w:rsid w:val="620BCB61"/>
    <w:rsid w:val="6339B908"/>
    <w:rsid w:val="67FB44E8"/>
    <w:rsid w:val="6B35ACA7"/>
    <w:rsid w:val="7AC75C87"/>
    <w:rsid w:val="7C1EE204"/>
    <w:rsid w:val="7E44A77B"/>
    <w:rsid w:val="7FDD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7700FE"/>
  <w15:chartTrackingRefBased/>
  <w15:docId w15:val="{88996349-BBB8-45DB-BE8E-906C0E7F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8F7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8F7"/>
    <w:rPr>
      <w:rFonts w:cs="Times New Roman"/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5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52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2D6"/>
    <w:rPr>
      <w:rFonts w:eastAsiaTheme="minorEastAsi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2D6"/>
    <w:rPr>
      <w:rFonts w:eastAsiaTheme="minorEastAsia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2D6"/>
    <w:rPr>
      <w:rFonts w:ascii="Segoe UI" w:eastAsiaTheme="minorEastAsia" w:hAnsi="Segoe UI" w:cs="Segoe UI"/>
      <w:sz w:val="18"/>
      <w:szCs w:val="18"/>
      <w:lang w:eastAsia="en-GB"/>
    </w:rPr>
  </w:style>
  <w:style w:type="character" w:customStyle="1" w:styleId="normaltextrun">
    <w:name w:val="normaltextrun"/>
    <w:basedOn w:val="DefaultParagraphFont"/>
    <w:uiPriority w:val="1"/>
    <w:rsid w:val="6339B908"/>
  </w:style>
  <w:style w:type="character" w:customStyle="1" w:styleId="eop">
    <w:name w:val="eop"/>
    <w:basedOn w:val="DefaultParagraphFont"/>
    <w:uiPriority w:val="1"/>
    <w:rsid w:val="6339B908"/>
  </w:style>
  <w:style w:type="paragraph" w:styleId="Revision">
    <w:name w:val="Revision"/>
    <w:hidden/>
    <w:uiPriority w:val="99"/>
    <w:semiHidden/>
    <w:rsid w:val="00D41065"/>
    <w:pPr>
      <w:spacing w:after="0" w:line="240" w:lineRule="auto"/>
    </w:pPr>
    <w:rPr>
      <w:rFonts w:eastAsiaTheme="minorEastAsia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000F541A6D5459F53D7A29DBE7460" ma:contentTypeVersion="16" ma:contentTypeDescription="Create a new document." ma:contentTypeScope="" ma:versionID="f00a95a8067d65ced8bfff0e0f68c2da">
  <xsd:schema xmlns:xsd="http://www.w3.org/2001/XMLSchema" xmlns:xs="http://www.w3.org/2001/XMLSchema" xmlns:p="http://schemas.microsoft.com/office/2006/metadata/properties" xmlns:ns2="1292f6fe-5e61-4cb5-9d3a-bd1704e0bae8" xmlns:ns3="c64a4b96-a334-491b-a898-033ae6a41ded" targetNamespace="http://schemas.microsoft.com/office/2006/metadata/properties" ma:root="true" ma:fieldsID="c938f0ea1019cfbcdce1d13f64647e02" ns2:_="" ns3:_="">
    <xsd:import namespace="1292f6fe-5e61-4cb5-9d3a-bd1704e0bae8"/>
    <xsd:import namespace="c64a4b96-a334-491b-a898-033ae6a41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2f6fe-5e61-4cb5-9d3a-bd1704e0b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dc923b-e7d8-4a91-8366-4e528c63d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a4b96-a334-491b-a898-033ae6a41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37f004-c443-4357-84ef-a14065df8241}" ma:internalName="TaxCatchAll" ma:showField="CatchAllData" ma:web="c64a4b96-a334-491b-a898-033ae6a41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92f6fe-5e61-4cb5-9d3a-bd1704e0bae8">
      <Terms xmlns="http://schemas.microsoft.com/office/infopath/2007/PartnerControls"/>
    </lcf76f155ced4ddcb4097134ff3c332f>
    <TaxCatchAll xmlns="c64a4b96-a334-491b-a898-033ae6a41ded" xsi:nil="true"/>
  </documentManagement>
</p:properties>
</file>

<file path=customXml/itemProps1.xml><?xml version="1.0" encoding="utf-8"?>
<ds:datastoreItem xmlns:ds="http://schemas.openxmlformats.org/officeDocument/2006/customXml" ds:itemID="{78B3D894-3E60-45A1-BD1D-375EFCCDA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2B80D-4ABD-4969-BCAE-9F55FAAB5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2f6fe-5e61-4cb5-9d3a-bd1704e0bae8"/>
    <ds:schemaRef ds:uri="c64a4b96-a334-491b-a898-033ae6a41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3F65D-1AB4-47CA-8977-5846F1602C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239EED-4512-4F82-AC73-4DA50EF31C6E}">
  <ds:schemaRefs>
    <ds:schemaRef ds:uri="http://schemas.microsoft.com/office/2006/metadata/properties"/>
    <ds:schemaRef ds:uri="http://schemas.microsoft.com/office/infopath/2007/PartnerControls"/>
    <ds:schemaRef ds:uri="1292f6fe-5e61-4cb5-9d3a-bd1704e0bae8"/>
    <ds:schemaRef ds:uri="c64a4b96-a334-491b-a898-033ae6a41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Cox</dc:creator>
  <cp:keywords/>
  <dc:description/>
  <cp:lastModifiedBy>Linda Maguire</cp:lastModifiedBy>
  <cp:revision>3</cp:revision>
  <dcterms:created xsi:type="dcterms:W3CDTF">2022-12-20T17:37:00Z</dcterms:created>
  <dcterms:modified xsi:type="dcterms:W3CDTF">2023-01-18T18:15:00Z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0x010100345000F541A6D5459F53D7A29DBE7460</vt:lpwstr>
  </property>
</Properties>
</file>