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B9FD4" w14:textId="423705D3" w:rsidR="00820BAE" w:rsidRPr="00603262" w:rsidRDefault="00820BAE">
      <w:pPr>
        <w:rPr>
          <w:rFonts w:ascii="Times New Roman" w:eastAsia="Times New Roman" w:hAnsi="Times New Roman" w:cs="Times New Roman"/>
        </w:rPr>
      </w:pPr>
    </w:p>
    <w:p w14:paraId="3DFF4CCD" w14:textId="2EACA37F" w:rsidR="00820BAE" w:rsidRDefault="00820BAE">
      <w:pPr>
        <w:rPr>
          <w:sz w:val="56"/>
          <w:szCs w:val="56"/>
        </w:rPr>
      </w:pPr>
      <w:r w:rsidRPr="00820BAE">
        <w:rPr>
          <w:noProof/>
          <w:lang w:val="en-US" w:bidi="ar-SA"/>
        </w:rPr>
        <w:drawing>
          <wp:anchor distT="0" distB="0" distL="114300" distR="114300" simplePos="0" relativeHeight="251658240" behindDoc="0" locked="0" layoutInCell="1" allowOverlap="1" wp14:anchorId="5D5A33E6" wp14:editId="64517DD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88020" cy="1088020"/>
            <wp:effectExtent l="0" t="0" r="4445" b="4445"/>
            <wp:wrapSquare wrapText="bothSides"/>
            <wp:docPr id="3" name="Picture 3" descr="Shape,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, arrow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8020" cy="1088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96"/>
          <w:szCs w:val="96"/>
          <w:lang w:val="en-US"/>
        </w:rPr>
        <w:t xml:space="preserve">  </w:t>
      </w:r>
      <w:r w:rsidR="009A7C86">
        <w:rPr>
          <w:sz w:val="96"/>
          <w:szCs w:val="96"/>
          <w:lang w:val="en-US"/>
        </w:rPr>
        <w:t xml:space="preserve"> </w:t>
      </w:r>
      <w:r w:rsidRPr="00E83101">
        <w:rPr>
          <w:sz w:val="56"/>
          <w:szCs w:val="56"/>
        </w:rPr>
        <w:t>JUSTICE FOR ALL</w:t>
      </w:r>
    </w:p>
    <w:p w14:paraId="0E9D4F95" w14:textId="77777777" w:rsidR="008A0AB4" w:rsidRDefault="008A0AB4" w:rsidP="00E83101">
      <w:pPr>
        <w:spacing w:line="360" w:lineRule="auto"/>
        <w:rPr>
          <w:sz w:val="56"/>
          <w:szCs w:val="56"/>
        </w:rPr>
      </w:pPr>
    </w:p>
    <w:p w14:paraId="4E626590" w14:textId="6C64F7B0" w:rsidR="00920A7B" w:rsidRDefault="0035661C" w:rsidP="00F23C44">
      <w:pPr>
        <w:tabs>
          <w:tab w:val="center" w:pos="4680"/>
        </w:tabs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August 24</w:t>
      </w:r>
      <w:r w:rsidR="00920A7B" w:rsidRPr="00920A7B">
        <w:rPr>
          <w:sz w:val="22"/>
          <w:szCs w:val="22"/>
          <w:lang w:val="en-US"/>
        </w:rPr>
        <w:t>, 2022</w:t>
      </w:r>
      <w:r w:rsidR="00F23C44">
        <w:rPr>
          <w:sz w:val="22"/>
          <w:szCs w:val="22"/>
          <w:lang w:val="en-US"/>
        </w:rPr>
        <w:tab/>
      </w:r>
    </w:p>
    <w:p w14:paraId="3BE09420" w14:textId="60C92BBA" w:rsidR="00920A7B" w:rsidRDefault="00920A7B" w:rsidP="006D796D">
      <w:pPr>
        <w:jc w:val="center"/>
        <w:rPr>
          <w:b/>
          <w:bCs/>
          <w:sz w:val="22"/>
          <w:szCs w:val="22"/>
          <w:u w:val="single"/>
          <w:lang w:val="en-US"/>
        </w:rPr>
      </w:pPr>
      <w:r>
        <w:rPr>
          <w:b/>
          <w:bCs/>
          <w:sz w:val="22"/>
          <w:szCs w:val="22"/>
          <w:u w:val="single"/>
          <w:lang w:val="en-US"/>
        </w:rPr>
        <w:t>Call for the repeal of the Prevention of Terrorism Act (PTA)</w:t>
      </w:r>
    </w:p>
    <w:p w14:paraId="5A6ABCA3" w14:textId="6E9829D0" w:rsidR="002E3BAA" w:rsidRDefault="00920A7B" w:rsidP="002E3BAA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An island-wide signature campaign </w:t>
      </w:r>
      <w:r w:rsidR="0035661C">
        <w:rPr>
          <w:sz w:val="22"/>
          <w:szCs w:val="22"/>
          <w:lang w:val="en-US"/>
        </w:rPr>
        <w:t>commenced earlier this year</w:t>
      </w:r>
      <w:r>
        <w:rPr>
          <w:sz w:val="22"/>
          <w:szCs w:val="22"/>
          <w:lang w:val="en-US"/>
        </w:rPr>
        <w:t xml:space="preserve"> calling for the repeal of the draconian Prevention of Terrorism Act</w:t>
      </w:r>
      <w:r w:rsidR="002E3BAA">
        <w:rPr>
          <w:sz w:val="22"/>
          <w:szCs w:val="22"/>
          <w:lang w:val="en-US"/>
        </w:rPr>
        <w:t xml:space="preserve"> (PTA) </w:t>
      </w:r>
      <w:r w:rsidR="009920D0">
        <w:rPr>
          <w:sz w:val="22"/>
          <w:szCs w:val="22"/>
          <w:lang w:val="en-US"/>
        </w:rPr>
        <w:t xml:space="preserve">brought in 1979 as a temporary provisions </w:t>
      </w:r>
      <w:r w:rsidR="00C45407">
        <w:rPr>
          <w:sz w:val="22"/>
          <w:szCs w:val="22"/>
          <w:lang w:val="en-US"/>
        </w:rPr>
        <w:t>Act for six months but continue</w:t>
      </w:r>
      <w:r w:rsidR="00A343DA">
        <w:rPr>
          <w:sz w:val="22"/>
          <w:szCs w:val="22"/>
          <w:lang w:val="en-US"/>
        </w:rPr>
        <w:t>s</w:t>
      </w:r>
      <w:r w:rsidR="009920D0">
        <w:rPr>
          <w:sz w:val="22"/>
          <w:szCs w:val="22"/>
          <w:lang w:val="en-US"/>
        </w:rPr>
        <w:t xml:space="preserve"> to be in operation for over 40years. During this period</w:t>
      </w:r>
      <w:r w:rsidR="004E69D2">
        <w:rPr>
          <w:sz w:val="22"/>
          <w:szCs w:val="22"/>
          <w:lang w:val="en-US"/>
        </w:rPr>
        <w:t>,</w:t>
      </w:r>
      <w:r w:rsidR="009920D0">
        <w:rPr>
          <w:sz w:val="22"/>
          <w:szCs w:val="22"/>
          <w:lang w:val="en-US"/>
        </w:rPr>
        <w:t xml:space="preserve"> we have witnessed its use to </w:t>
      </w:r>
      <w:r w:rsidR="004E69D2">
        <w:rPr>
          <w:sz w:val="22"/>
          <w:szCs w:val="22"/>
          <w:lang w:val="en-US"/>
        </w:rPr>
        <w:t>crush</w:t>
      </w:r>
      <w:r w:rsidR="009920D0">
        <w:rPr>
          <w:sz w:val="22"/>
          <w:szCs w:val="22"/>
          <w:lang w:val="en-US"/>
        </w:rPr>
        <w:t xml:space="preserve"> </w:t>
      </w:r>
      <w:r w:rsidR="002E3BAA">
        <w:rPr>
          <w:sz w:val="22"/>
          <w:szCs w:val="22"/>
          <w:lang w:val="en-US"/>
        </w:rPr>
        <w:t xml:space="preserve">dissent against the government of the day, as it has been done consistently in the past and continues today. </w:t>
      </w:r>
      <w:r w:rsidR="0035661C">
        <w:rPr>
          <w:sz w:val="22"/>
          <w:szCs w:val="22"/>
          <w:lang w:val="en-US"/>
        </w:rPr>
        <w:t xml:space="preserve">Most recently detention orders under the PTA were issued to detain three protesters and with sending a chilling message against those who were part of the </w:t>
      </w:r>
      <w:proofErr w:type="spellStart"/>
      <w:r w:rsidR="0035661C">
        <w:rPr>
          <w:sz w:val="22"/>
          <w:szCs w:val="22"/>
          <w:lang w:val="en-US"/>
        </w:rPr>
        <w:t>Aragalaya</w:t>
      </w:r>
      <w:proofErr w:type="spellEnd"/>
      <w:r w:rsidR="0035661C">
        <w:rPr>
          <w:sz w:val="22"/>
          <w:szCs w:val="22"/>
          <w:lang w:val="en-US"/>
        </w:rPr>
        <w:t xml:space="preserve"> and critics of the government. </w:t>
      </w:r>
    </w:p>
    <w:p w14:paraId="18E4758E" w14:textId="73FF559B" w:rsidR="00633DFC" w:rsidRDefault="00920A7B" w:rsidP="00633DFC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The government has given several assurances in the past that this legislation will be repealed and a law </w:t>
      </w:r>
      <w:r w:rsidR="00EC2D2A">
        <w:rPr>
          <w:sz w:val="22"/>
          <w:szCs w:val="22"/>
          <w:lang w:val="en-US"/>
        </w:rPr>
        <w:t xml:space="preserve">enacted in its place </w:t>
      </w:r>
      <w:r>
        <w:rPr>
          <w:sz w:val="22"/>
          <w:szCs w:val="22"/>
          <w:lang w:val="en-US"/>
        </w:rPr>
        <w:t>that complies with international human rights standards and norms</w:t>
      </w:r>
      <w:r w:rsidR="0035661C">
        <w:rPr>
          <w:sz w:val="22"/>
          <w:szCs w:val="22"/>
          <w:lang w:val="en-US"/>
        </w:rPr>
        <w:t xml:space="preserve">. The </w:t>
      </w:r>
      <w:r w:rsidR="00633DFC">
        <w:rPr>
          <w:sz w:val="22"/>
          <w:szCs w:val="22"/>
          <w:lang w:val="en-US"/>
        </w:rPr>
        <w:t>amendment to the PTA</w:t>
      </w:r>
      <w:r w:rsidR="0035661C">
        <w:rPr>
          <w:sz w:val="22"/>
          <w:szCs w:val="22"/>
          <w:lang w:val="en-US"/>
        </w:rPr>
        <w:t xml:space="preserve"> </w:t>
      </w:r>
      <w:r w:rsidR="00633DFC">
        <w:rPr>
          <w:sz w:val="22"/>
          <w:szCs w:val="22"/>
          <w:lang w:val="en-US"/>
        </w:rPr>
        <w:t xml:space="preserve">enacted this year fails to address </w:t>
      </w:r>
      <w:r>
        <w:rPr>
          <w:sz w:val="22"/>
          <w:szCs w:val="22"/>
          <w:lang w:val="en-US"/>
        </w:rPr>
        <w:t>the draconian provisions in the PTA</w:t>
      </w:r>
      <w:r w:rsidR="00633DFC">
        <w:rPr>
          <w:sz w:val="22"/>
          <w:szCs w:val="22"/>
          <w:lang w:val="en-US"/>
        </w:rPr>
        <w:t xml:space="preserve">. The failures at genuine reforms </w:t>
      </w:r>
      <w:r w:rsidR="00A343DA">
        <w:rPr>
          <w:sz w:val="22"/>
          <w:szCs w:val="22"/>
          <w:lang w:val="en-US"/>
        </w:rPr>
        <w:t>and the continued</w:t>
      </w:r>
      <w:bookmarkStart w:id="0" w:name="_GoBack"/>
      <w:bookmarkEnd w:id="0"/>
      <w:r w:rsidR="00633DFC">
        <w:rPr>
          <w:sz w:val="22"/>
          <w:szCs w:val="22"/>
          <w:lang w:val="en-US"/>
        </w:rPr>
        <w:t xml:space="preserve"> use of the PTA is extremely worrying. It is in such a context that we recommence the signature campaign calling for the repeal of the PTA. </w:t>
      </w:r>
    </w:p>
    <w:p w14:paraId="68C6D656" w14:textId="396A5207" w:rsidR="008326C6" w:rsidRPr="00633DFC" w:rsidRDefault="008326C6" w:rsidP="00920A7B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Please </w:t>
      </w:r>
      <w:r w:rsidR="00E900BD">
        <w:rPr>
          <w:sz w:val="22"/>
          <w:szCs w:val="22"/>
          <w:lang w:val="en-US"/>
        </w:rPr>
        <w:t>join us</w:t>
      </w:r>
      <w:r>
        <w:rPr>
          <w:sz w:val="22"/>
          <w:szCs w:val="22"/>
          <w:lang w:val="en-US"/>
        </w:rPr>
        <w:t xml:space="preserve"> </w:t>
      </w:r>
      <w:r w:rsidR="00633DFC">
        <w:rPr>
          <w:sz w:val="22"/>
          <w:szCs w:val="22"/>
          <w:lang w:val="en-US"/>
        </w:rPr>
        <w:t xml:space="preserve">at a press conference in this regard on </w:t>
      </w:r>
      <w:r w:rsidR="00633DFC" w:rsidRPr="00F23C44">
        <w:rPr>
          <w:b/>
          <w:bCs/>
          <w:sz w:val="22"/>
          <w:szCs w:val="22"/>
          <w:lang w:val="en-US"/>
        </w:rPr>
        <w:t>Thursday August 25</w:t>
      </w:r>
      <w:r w:rsidR="00633DFC" w:rsidRPr="0056645B">
        <w:rPr>
          <w:b/>
          <w:bCs/>
          <w:sz w:val="22"/>
          <w:szCs w:val="22"/>
          <w:vertAlign w:val="superscript"/>
          <w:lang w:val="en-US"/>
        </w:rPr>
        <w:t>th</w:t>
      </w:r>
      <w:r w:rsidR="00633DFC" w:rsidRPr="00BA63F1">
        <w:rPr>
          <w:b/>
          <w:bCs/>
          <w:sz w:val="22"/>
          <w:szCs w:val="22"/>
          <w:lang w:val="en-US"/>
        </w:rPr>
        <w:t xml:space="preserve"> at 11am at the </w:t>
      </w:r>
      <w:r w:rsidR="00633DFC" w:rsidRPr="0056645B">
        <w:rPr>
          <w:b/>
          <w:bCs/>
          <w:sz w:val="22"/>
          <w:szCs w:val="22"/>
          <w:lang w:val="en-US"/>
        </w:rPr>
        <w:t>Public Library</w:t>
      </w:r>
      <w:r w:rsidR="00633DFC">
        <w:rPr>
          <w:b/>
          <w:bCs/>
          <w:sz w:val="22"/>
          <w:szCs w:val="22"/>
          <w:lang w:val="en-US"/>
        </w:rPr>
        <w:t xml:space="preserve">. </w:t>
      </w:r>
    </w:p>
    <w:p w14:paraId="0059B1F2" w14:textId="0C32FE87" w:rsidR="00633DFC" w:rsidRDefault="00633DFC" w:rsidP="00920A7B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Thank you </w:t>
      </w:r>
    </w:p>
    <w:p w14:paraId="5449D02B" w14:textId="2EC3E7C0" w:rsidR="008326C6" w:rsidRDefault="008326C6" w:rsidP="00920A7B">
      <w:pPr>
        <w:rPr>
          <w:sz w:val="22"/>
          <w:szCs w:val="22"/>
          <w:lang w:val="en-US"/>
        </w:rPr>
      </w:pPr>
    </w:p>
    <w:p w14:paraId="4A9A1628" w14:textId="261BB9FF" w:rsidR="008326C6" w:rsidRDefault="008326C6" w:rsidP="00920A7B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M A </w:t>
      </w:r>
      <w:proofErr w:type="spellStart"/>
      <w:r>
        <w:rPr>
          <w:sz w:val="22"/>
          <w:szCs w:val="22"/>
          <w:lang w:val="en-US"/>
        </w:rPr>
        <w:t>Sumanthiran</w:t>
      </w:r>
      <w:proofErr w:type="spellEnd"/>
    </w:p>
    <w:p w14:paraId="10BB427B" w14:textId="4C032B09" w:rsidR="008326C6" w:rsidRPr="00920A7B" w:rsidRDefault="008326C6" w:rsidP="00920A7B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Convenor</w:t>
      </w:r>
    </w:p>
    <w:p w14:paraId="201691AF" w14:textId="1CDFAA89" w:rsidR="00920A7B" w:rsidRDefault="00920A7B">
      <w:pPr>
        <w:rPr>
          <w:sz w:val="22"/>
          <w:szCs w:val="22"/>
          <w:lang w:val="en-US"/>
        </w:rPr>
      </w:pPr>
    </w:p>
    <w:p w14:paraId="4B9E19F1" w14:textId="77777777" w:rsidR="00920A7B" w:rsidRPr="00920A7B" w:rsidRDefault="00920A7B">
      <w:pPr>
        <w:rPr>
          <w:sz w:val="22"/>
          <w:szCs w:val="22"/>
          <w:lang w:val="en-US"/>
        </w:rPr>
      </w:pPr>
    </w:p>
    <w:sectPr w:rsidR="00920A7B" w:rsidRPr="00920A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230C8" w14:textId="77777777" w:rsidR="00FF573D" w:rsidRDefault="00FF573D" w:rsidP="0056645B">
      <w:pPr>
        <w:spacing w:after="0" w:line="240" w:lineRule="auto"/>
      </w:pPr>
      <w:r>
        <w:separator/>
      </w:r>
    </w:p>
  </w:endnote>
  <w:endnote w:type="continuationSeparator" w:id="0">
    <w:p w14:paraId="75B80586" w14:textId="77777777" w:rsidR="00FF573D" w:rsidRDefault="00FF573D" w:rsidP="0056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6CB21" w14:textId="77777777" w:rsidR="00FF573D" w:rsidRDefault="00FF573D" w:rsidP="0056645B">
      <w:pPr>
        <w:spacing w:after="0" w:line="240" w:lineRule="auto"/>
      </w:pPr>
      <w:r>
        <w:separator/>
      </w:r>
    </w:p>
  </w:footnote>
  <w:footnote w:type="continuationSeparator" w:id="0">
    <w:p w14:paraId="1B305C62" w14:textId="77777777" w:rsidR="00FF573D" w:rsidRDefault="00FF573D" w:rsidP="005664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BAE"/>
    <w:rsid w:val="000A2CF4"/>
    <w:rsid w:val="002E3BAA"/>
    <w:rsid w:val="0035661C"/>
    <w:rsid w:val="00415FF9"/>
    <w:rsid w:val="004E69D2"/>
    <w:rsid w:val="0056645B"/>
    <w:rsid w:val="00603262"/>
    <w:rsid w:val="00633DFC"/>
    <w:rsid w:val="006C6A78"/>
    <w:rsid w:val="006D796D"/>
    <w:rsid w:val="00820BAE"/>
    <w:rsid w:val="00830B27"/>
    <w:rsid w:val="008326C6"/>
    <w:rsid w:val="008A0AB4"/>
    <w:rsid w:val="008B6F60"/>
    <w:rsid w:val="00920A7B"/>
    <w:rsid w:val="009223E6"/>
    <w:rsid w:val="009920D0"/>
    <w:rsid w:val="009A7C86"/>
    <w:rsid w:val="00A343DA"/>
    <w:rsid w:val="00B17816"/>
    <w:rsid w:val="00B31304"/>
    <w:rsid w:val="00BA63F1"/>
    <w:rsid w:val="00BC3EAA"/>
    <w:rsid w:val="00C45407"/>
    <w:rsid w:val="00D961C3"/>
    <w:rsid w:val="00DF53ED"/>
    <w:rsid w:val="00E83101"/>
    <w:rsid w:val="00E900BD"/>
    <w:rsid w:val="00EC2D2A"/>
    <w:rsid w:val="00F23C44"/>
    <w:rsid w:val="00FF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05B30"/>
  <w15:chartTrackingRefBased/>
  <w15:docId w15:val="{F1D0F797-1E1D-8948-8AD5-1B777915B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eastAsia="en-US" w:bidi="ta-IN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C86"/>
  </w:style>
  <w:style w:type="paragraph" w:styleId="Heading1">
    <w:name w:val="heading 1"/>
    <w:basedOn w:val="Normal"/>
    <w:next w:val="Normal"/>
    <w:link w:val="Heading1Char"/>
    <w:uiPriority w:val="9"/>
    <w:qFormat/>
    <w:rsid w:val="009A7C86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7C86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7C86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7C86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7C86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7C86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7C86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7C86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7C86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C86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7C86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7C86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7C86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7C86"/>
    <w:rPr>
      <w:smallCaps/>
      <w:color w:val="C45911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7C86"/>
    <w:rPr>
      <w:smallCaps/>
      <w:color w:val="ED7D31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7C86"/>
    <w:rPr>
      <w:b/>
      <w:smallCaps/>
      <w:color w:val="ED7D31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7C86"/>
    <w:rPr>
      <w:b/>
      <w:i/>
      <w:smallCaps/>
      <w:color w:val="C45911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7C86"/>
    <w:rPr>
      <w:b/>
      <w:i/>
      <w:smallCaps/>
      <w:color w:val="823B0B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A7C86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A7C86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A7C86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7C86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A7C86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9A7C86"/>
    <w:rPr>
      <w:b/>
      <w:color w:val="ED7D31" w:themeColor="accent2"/>
    </w:rPr>
  </w:style>
  <w:style w:type="character" w:styleId="Emphasis">
    <w:name w:val="Emphasis"/>
    <w:uiPriority w:val="20"/>
    <w:qFormat/>
    <w:rsid w:val="009A7C86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A7C8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A7C86"/>
  </w:style>
  <w:style w:type="paragraph" w:styleId="ListParagraph">
    <w:name w:val="List Paragraph"/>
    <w:basedOn w:val="Normal"/>
    <w:uiPriority w:val="34"/>
    <w:qFormat/>
    <w:rsid w:val="009A7C8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A7C8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A7C86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7C86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7C86"/>
    <w:rPr>
      <w:b/>
      <w:i/>
      <w:color w:val="FFFFFF" w:themeColor="background1"/>
      <w:shd w:val="clear" w:color="auto" w:fill="ED7D31" w:themeFill="accent2"/>
    </w:rPr>
  </w:style>
  <w:style w:type="character" w:styleId="SubtleEmphasis">
    <w:name w:val="Subtle Emphasis"/>
    <w:uiPriority w:val="19"/>
    <w:qFormat/>
    <w:rsid w:val="009A7C86"/>
    <w:rPr>
      <w:i/>
    </w:rPr>
  </w:style>
  <w:style w:type="character" w:styleId="IntenseEmphasis">
    <w:name w:val="Intense Emphasis"/>
    <w:uiPriority w:val="21"/>
    <w:qFormat/>
    <w:rsid w:val="009A7C86"/>
    <w:rPr>
      <w:b/>
      <w:i/>
      <w:color w:val="ED7D31" w:themeColor="accent2"/>
      <w:spacing w:val="10"/>
    </w:rPr>
  </w:style>
  <w:style w:type="character" w:styleId="SubtleReference">
    <w:name w:val="Subtle Reference"/>
    <w:uiPriority w:val="31"/>
    <w:qFormat/>
    <w:rsid w:val="009A7C86"/>
    <w:rPr>
      <w:b/>
    </w:rPr>
  </w:style>
  <w:style w:type="character" w:styleId="IntenseReference">
    <w:name w:val="Intense Reference"/>
    <w:uiPriority w:val="32"/>
    <w:qFormat/>
    <w:rsid w:val="009A7C86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A7C86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7C86"/>
    <w:pPr>
      <w:outlineLvl w:val="9"/>
    </w:pPr>
  </w:style>
  <w:style w:type="paragraph" w:styleId="Revision">
    <w:name w:val="Revision"/>
    <w:hidden/>
    <w:uiPriority w:val="99"/>
    <w:semiHidden/>
    <w:rsid w:val="002E3BAA"/>
    <w:pPr>
      <w:spacing w:after="0" w:line="240" w:lineRule="auto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23E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3E6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66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45B"/>
  </w:style>
  <w:style w:type="paragraph" w:styleId="Footer">
    <w:name w:val="footer"/>
    <w:basedOn w:val="Normal"/>
    <w:link w:val="FooterChar"/>
    <w:uiPriority w:val="99"/>
    <w:unhideWhenUsed/>
    <w:rsid w:val="00566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3E9F9-741C-49EE-969F-836A714C2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sumanthiran</dc:creator>
  <cp:keywords/>
  <dc:description/>
  <cp:lastModifiedBy>god is love</cp:lastModifiedBy>
  <cp:revision>6</cp:revision>
  <cp:lastPrinted>2022-02-13T04:28:00Z</cp:lastPrinted>
  <dcterms:created xsi:type="dcterms:W3CDTF">2022-08-24T09:43:00Z</dcterms:created>
  <dcterms:modified xsi:type="dcterms:W3CDTF">2022-08-24T10:08:00Z</dcterms:modified>
</cp:coreProperties>
</file>