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352" w:rsidRDefault="00A10BBB">
      <w:pPr>
        <w:spacing w:after="0" w:line="259" w:lineRule="auto"/>
        <w:ind w:left="14" w:firstLine="0"/>
        <w:jc w:val="center"/>
      </w:pPr>
      <w:r>
        <w:rPr>
          <w:b/>
          <w:sz w:val="28"/>
        </w:rPr>
        <w:t xml:space="preserve"> </w:t>
      </w:r>
    </w:p>
    <w:p w:rsidR="00721352" w:rsidRDefault="00A10BBB">
      <w:pPr>
        <w:pStyle w:val="Heading1"/>
      </w:pPr>
      <w:r>
        <w:t>Job Description</w:t>
      </w:r>
      <w:r>
        <w:rPr>
          <w:sz w:val="22"/>
        </w:rPr>
        <w:t xml:space="preserve"> </w:t>
      </w:r>
    </w:p>
    <w:p w:rsidR="00721352" w:rsidRDefault="00A10BBB">
      <w:pPr>
        <w:spacing w:after="0" w:line="259" w:lineRule="auto"/>
        <w:ind w:left="0" w:firstLine="0"/>
      </w:pPr>
      <w:r>
        <w:rPr>
          <w:b/>
        </w:rPr>
        <w:t xml:space="preserve"> </w:t>
      </w:r>
    </w:p>
    <w:p w:rsidR="00721352" w:rsidRDefault="00A10BBB">
      <w:pPr>
        <w:tabs>
          <w:tab w:val="center" w:pos="1440"/>
          <w:tab w:val="center" w:pos="2160"/>
          <w:tab w:val="center" w:pos="3661"/>
        </w:tabs>
        <w:ind w:left="0" w:firstLine="0"/>
      </w:pPr>
      <w:r>
        <w:rPr>
          <w:b/>
        </w:rPr>
        <w:t xml:space="preserve">Job Title: </w:t>
      </w:r>
      <w:r>
        <w:rPr>
          <w:b/>
        </w:rPr>
        <w:tab/>
        <w:t xml:space="preserve"> </w:t>
      </w:r>
      <w:r>
        <w:rPr>
          <w:b/>
        </w:rPr>
        <w:tab/>
      </w:r>
      <w:r>
        <w:t xml:space="preserve"> </w:t>
      </w:r>
      <w:r>
        <w:tab/>
        <w:t xml:space="preserve">Board Secretary </w:t>
      </w:r>
    </w:p>
    <w:p w:rsidR="00721352" w:rsidRDefault="00A10BBB">
      <w:pPr>
        <w:spacing w:after="0" w:line="259" w:lineRule="auto"/>
        <w:ind w:left="0" w:firstLine="0"/>
      </w:pPr>
      <w:r>
        <w:t xml:space="preserve"> </w:t>
      </w:r>
    </w:p>
    <w:p w:rsidR="00721352" w:rsidRDefault="00A10BBB">
      <w:pPr>
        <w:tabs>
          <w:tab w:val="center" w:pos="2160"/>
          <w:tab w:val="center" w:pos="3429"/>
        </w:tabs>
        <w:ind w:left="-15" w:firstLine="0"/>
      </w:pPr>
      <w:r>
        <w:rPr>
          <w:b/>
        </w:rPr>
        <w:t xml:space="preserve">Department:  </w:t>
      </w:r>
      <w:r>
        <w:rPr>
          <w:b/>
        </w:rPr>
        <w:tab/>
      </w:r>
      <w:r>
        <w:t xml:space="preserve"> </w:t>
      </w:r>
      <w:r>
        <w:tab/>
        <w:t xml:space="preserve">CEO Office </w:t>
      </w:r>
    </w:p>
    <w:p w:rsidR="00721352" w:rsidRDefault="00A10BBB">
      <w:pPr>
        <w:spacing w:after="0" w:line="259" w:lineRule="auto"/>
        <w:ind w:left="0" w:firstLine="0"/>
      </w:pPr>
      <w:r>
        <w:t xml:space="preserve"> </w:t>
      </w:r>
    </w:p>
    <w:p w:rsidR="00721352" w:rsidRDefault="00A10BBB">
      <w:pPr>
        <w:tabs>
          <w:tab w:val="center" w:pos="1440"/>
          <w:tab w:val="center" w:pos="2160"/>
          <w:tab w:val="center" w:pos="3629"/>
        </w:tabs>
        <w:ind w:left="0" w:firstLine="0"/>
      </w:pPr>
      <w:r>
        <w:rPr>
          <w:b/>
        </w:rPr>
        <w:t xml:space="preserve">Reports to: </w:t>
      </w:r>
      <w:r>
        <w:rPr>
          <w:b/>
        </w:rPr>
        <w:tab/>
        <w:t xml:space="preserve"> </w:t>
      </w:r>
      <w:r>
        <w:rPr>
          <w:b/>
        </w:rPr>
        <w:tab/>
      </w:r>
      <w:r>
        <w:t xml:space="preserve"> </w:t>
      </w:r>
      <w:r>
        <w:tab/>
        <w:t xml:space="preserve">Chief Executive </w:t>
      </w:r>
    </w:p>
    <w:p w:rsidR="00721352" w:rsidRDefault="00A10BBB">
      <w:pPr>
        <w:spacing w:after="0" w:line="259" w:lineRule="auto"/>
        <w:ind w:left="0" w:firstLine="0"/>
      </w:pPr>
      <w:r>
        <w:rPr>
          <w:b/>
        </w:rPr>
        <w:t xml:space="preserve"> </w:t>
      </w:r>
    </w:p>
    <w:p w:rsidR="00721352" w:rsidRDefault="00A10BBB">
      <w:pPr>
        <w:tabs>
          <w:tab w:val="center" w:pos="1440"/>
          <w:tab w:val="center" w:pos="2160"/>
          <w:tab w:val="center" w:pos="5026"/>
        </w:tabs>
        <w:ind w:left="0" w:firstLine="0"/>
      </w:pPr>
      <w:r>
        <w:rPr>
          <w:b/>
        </w:rPr>
        <w:t xml:space="preserve">Location: </w:t>
      </w:r>
      <w:r>
        <w:rPr>
          <w:b/>
        </w:rPr>
        <w:tab/>
        <w:t xml:space="preserve"> </w:t>
      </w:r>
      <w:r>
        <w:rPr>
          <w:b/>
        </w:rPr>
        <w:tab/>
      </w:r>
      <w:r>
        <w:t xml:space="preserve"> </w:t>
      </w:r>
      <w:r w:rsidR="002816D1">
        <w:t xml:space="preserve">                     </w:t>
      </w:r>
      <w:r>
        <w:t>Head Office</w:t>
      </w:r>
      <w:r w:rsidR="002816D1">
        <w:t>/Home Working</w:t>
      </w:r>
    </w:p>
    <w:p w:rsidR="00721352" w:rsidRDefault="00A10BBB">
      <w:pPr>
        <w:spacing w:after="0" w:line="259" w:lineRule="auto"/>
        <w:ind w:left="0" w:firstLine="0"/>
      </w:pPr>
      <w:r>
        <w:t xml:space="preserve"> </w:t>
      </w:r>
      <w:r>
        <w:tab/>
        <w:t xml:space="preserve"> </w:t>
      </w:r>
    </w:p>
    <w:p w:rsidR="00721352" w:rsidRDefault="00A10BBB">
      <w:pPr>
        <w:ind w:left="2835" w:right="4" w:hanging="2835"/>
      </w:pPr>
      <w:r>
        <w:rPr>
          <w:b/>
        </w:rPr>
        <w:t>Purpose of the Role:</w:t>
      </w:r>
      <w:r>
        <w:t xml:space="preserve"> </w:t>
      </w:r>
      <w:r>
        <w:tab/>
        <w:t xml:space="preserve">To provide an efficient secretariat service to the charity’s board and its leadership team and to manage administration of the charity’s office. </w:t>
      </w:r>
    </w:p>
    <w:p w:rsidR="00A10BBB" w:rsidRDefault="00A10BBB" w:rsidP="00A10BBB">
      <w:pPr>
        <w:tabs>
          <w:tab w:val="left" w:pos="3165"/>
        </w:tabs>
        <w:ind w:left="2835" w:right="4" w:hanging="2835"/>
        <w:rPr>
          <w:b/>
        </w:rPr>
      </w:pPr>
    </w:p>
    <w:p w:rsidR="00A10BBB" w:rsidRDefault="00A10BBB" w:rsidP="00A10BBB">
      <w:pPr>
        <w:tabs>
          <w:tab w:val="left" w:pos="3165"/>
        </w:tabs>
        <w:ind w:left="2835" w:right="4" w:hanging="2835"/>
      </w:pPr>
      <w:r>
        <w:rPr>
          <w:b/>
        </w:rPr>
        <w:t>Hours</w:t>
      </w:r>
      <w:r>
        <w:rPr>
          <w:b/>
        </w:rPr>
        <w:tab/>
      </w:r>
      <w:r w:rsidRPr="00A10BBB">
        <w:t>18 per week</w:t>
      </w:r>
    </w:p>
    <w:p w:rsidR="00721352" w:rsidRDefault="00A10BBB">
      <w:pPr>
        <w:spacing w:after="26" w:line="259" w:lineRule="auto"/>
        <w:ind w:left="0" w:firstLine="0"/>
      </w:pPr>
      <w:r>
        <w:t xml:space="preserve"> </w:t>
      </w:r>
    </w:p>
    <w:p w:rsidR="00CE0670" w:rsidRPr="00CE0670" w:rsidRDefault="00CE0670">
      <w:pPr>
        <w:spacing w:after="26" w:line="259" w:lineRule="auto"/>
        <w:ind w:left="0" w:firstLine="0"/>
        <w:rPr>
          <w:b/>
        </w:rPr>
      </w:pPr>
      <w:r w:rsidRPr="00CE0670">
        <w:rPr>
          <w:b/>
        </w:rPr>
        <w:t>Salary</w:t>
      </w:r>
      <w:r>
        <w:rPr>
          <w:b/>
        </w:rPr>
        <w:tab/>
      </w:r>
      <w:r>
        <w:rPr>
          <w:b/>
        </w:rPr>
        <w:tab/>
      </w:r>
      <w:r>
        <w:rPr>
          <w:b/>
        </w:rPr>
        <w:tab/>
      </w:r>
      <w:r>
        <w:rPr>
          <w:b/>
        </w:rPr>
        <w:tab/>
      </w:r>
      <w:r w:rsidR="00E668C3">
        <w:rPr>
          <w:b/>
        </w:rPr>
        <w:t>£33, 695</w:t>
      </w:r>
      <w:r w:rsidR="00A10BBB">
        <w:rPr>
          <w:b/>
        </w:rPr>
        <w:t xml:space="preserve"> pro rata (£16,389 actual)</w:t>
      </w:r>
    </w:p>
    <w:p w:rsidR="00721352" w:rsidRDefault="00A10BBB">
      <w:pPr>
        <w:spacing w:after="0" w:line="259" w:lineRule="auto"/>
        <w:ind w:left="0" w:firstLine="0"/>
        <w:jc w:val="right"/>
      </w:pPr>
      <w:r>
        <w:rPr>
          <w:rFonts w:ascii="Calibri" w:eastAsia="Calibri" w:hAnsi="Calibri" w:cs="Calibri"/>
          <w:noProof/>
        </w:rPr>
        <mc:AlternateContent>
          <mc:Choice Requires="wpg">
            <w:drawing>
              <wp:inline distT="0" distB="0" distL="0" distR="0">
                <wp:extent cx="5733034" cy="20573"/>
                <wp:effectExtent l="0" t="0" r="0" b="0"/>
                <wp:docPr id="3993" name="Group 3993"/>
                <wp:cNvGraphicFramePr/>
                <a:graphic xmlns:a="http://schemas.openxmlformats.org/drawingml/2006/main">
                  <a:graphicData uri="http://schemas.microsoft.com/office/word/2010/wordprocessingGroup">
                    <wpg:wgp>
                      <wpg:cNvGrpSpPr/>
                      <wpg:grpSpPr>
                        <a:xfrm>
                          <a:off x="0" y="0"/>
                          <a:ext cx="5733034" cy="20573"/>
                          <a:chOff x="0" y="0"/>
                          <a:chExt cx="5733034" cy="20573"/>
                        </a:xfrm>
                      </wpg:grpSpPr>
                      <wps:wsp>
                        <wps:cNvPr id="6285" name="Shape 6285"/>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286" name="Shape 6286"/>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87" name="Shape 6287"/>
                        <wps:cNvSpPr/>
                        <wps:spPr>
                          <a:xfrm>
                            <a:off x="3353" y="76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88" name="Shape 6288"/>
                        <wps:cNvSpPr/>
                        <wps:spPr>
                          <a:xfrm>
                            <a:off x="5729986"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89" name="Shape 6289"/>
                        <wps:cNvSpPr/>
                        <wps:spPr>
                          <a:xfrm>
                            <a:off x="305" y="380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90" name="Shape 6290"/>
                        <wps:cNvSpPr/>
                        <wps:spPr>
                          <a:xfrm>
                            <a:off x="5729986" y="380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91" name="Shape 6291"/>
                        <wps:cNvSpPr/>
                        <wps:spPr>
                          <a:xfrm>
                            <a:off x="305" y="17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92" name="Shape 6292"/>
                        <wps:cNvSpPr/>
                        <wps:spPr>
                          <a:xfrm>
                            <a:off x="3353" y="1752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93" name="Shape 6293"/>
                        <wps:cNvSpPr/>
                        <wps:spPr>
                          <a:xfrm>
                            <a:off x="5729986" y="17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993" style="width:451.42pt;height:1.61993pt;mso-position-horizontal-relative:char;mso-position-vertical-relative:line" coordsize="57330,205">
                <v:shape id="Shape 6294" style="position:absolute;width:57315;height:196;left:0;top:0;" coordsize="5731510,19685" path="m0,0l5731510,0l5731510,19685l0,19685l0,0">
                  <v:stroke weight="0pt" endcap="flat" joinstyle="miter" miterlimit="10" on="false" color="#000000" opacity="0"/>
                  <v:fill on="true" color="#808080"/>
                </v:shape>
                <v:shape id="Shape 6295" style="position:absolute;width:91;height:91;left:3;top:7;" coordsize="9144,9144" path="m0,0l9144,0l9144,9144l0,9144l0,0">
                  <v:stroke weight="0pt" endcap="flat" joinstyle="miter" miterlimit="10" on="false" color="#000000" opacity="0"/>
                  <v:fill on="true" color="#a0a0a0"/>
                </v:shape>
                <v:shape id="Shape 6296" style="position:absolute;width:57265;height:91;left:33;top:7;" coordsize="5726557,9144" path="m0,0l5726557,0l5726557,9144l0,9144l0,0">
                  <v:stroke weight="0pt" endcap="flat" joinstyle="miter" miterlimit="10" on="false" color="#000000" opacity="0"/>
                  <v:fill on="true" color="#a0a0a0"/>
                </v:shape>
                <v:shape id="Shape 6297" style="position:absolute;width:91;height:91;left:57299;top:7;" coordsize="9144,9144" path="m0,0l9144,0l9144,9144l0,9144l0,0">
                  <v:stroke weight="0pt" endcap="flat" joinstyle="miter" miterlimit="10" on="false" color="#000000" opacity="0"/>
                  <v:fill on="true" color="#a0a0a0"/>
                </v:shape>
                <v:shape id="Shape 6298" style="position:absolute;width:91;height:137;left:3;top:38;" coordsize="9144,13716" path="m0,0l9144,0l9144,13716l0,13716l0,0">
                  <v:stroke weight="0pt" endcap="flat" joinstyle="miter" miterlimit="10" on="false" color="#000000" opacity="0"/>
                  <v:fill on="true" color="#a0a0a0"/>
                </v:shape>
                <v:shape id="Shape 6299" style="position:absolute;width:91;height:137;left:57299;top:38;" coordsize="9144,13716" path="m0,0l9144,0l9144,13716l0,13716l0,0">
                  <v:stroke weight="0pt" endcap="flat" joinstyle="miter" miterlimit="10" on="false" color="#000000" opacity="0"/>
                  <v:fill on="true" color="#e3e3e3"/>
                </v:shape>
                <v:shape id="Shape 6300" style="position:absolute;width:91;height:91;left:3;top:175;" coordsize="9144,9144" path="m0,0l9144,0l9144,9144l0,9144l0,0">
                  <v:stroke weight="0pt" endcap="flat" joinstyle="miter" miterlimit="10" on="false" color="#000000" opacity="0"/>
                  <v:fill on="true" color="#e3e3e3"/>
                </v:shape>
                <v:shape id="Shape 6301" style="position:absolute;width:57265;height:91;left:33;top:175;" coordsize="5726557,9144" path="m0,0l5726557,0l5726557,9144l0,9144l0,0">
                  <v:stroke weight="0pt" endcap="flat" joinstyle="miter" miterlimit="10" on="false" color="#000000" opacity="0"/>
                  <v:fill on="true" color="#e3e3e3"/>
                </v:shape>
                <v:shape id="Shape 6302" style="position:absolute;width:91;height:91;left:57299;top:175;" coordsize="9144,9144" path="m0,0l9144,0l9144,9144l0,9144l0,0">
                  <v:stroke weight="0pt" endcap="flat" joinstyle="miter" miterlimit="10" on="false" color="#000000" opacity="0"/>
                  <v:fill on="true" color="#e3e3e3"/>
                </v:shape>
              </v:group>
            </w:pict>
          </mc:Fallback>
        </mc:AlternateContent>
      </w:r>
      <w:r>
        <w:t xml:space="preserve"> </w:t>
      </w:r>
    </w:p>
    <w:p w:rsidR="00721352" w:rsidRDefault="00A10BBB">
      <w:pPr>
        <w:ind w:left="-5" w:hanging="10"/>
      </w:pPr>
      <w:r>
        <w:rPr>
          <w:b/>
        </w:rPr>
        <w:t xml:space="preserve">Key Responsibilities and Accountabilities: </w:t>
      </w:r>
    </w:p>
    <w:p w:rsidR="00721352" w:rsidRDefault="00A10BBB">
      <w:pPr>
        <w:spacing w:after="0" w:line="259" w:lineRule="auto"/>
        <w:ind w:left="0" w:firstLine="0"/>
      </w:pPr>
      <w:r>
        <w:rPr>
          <w:b/>
        </w:rPr>
        <w:t xml:space="preserve"> </w:t>
      </w:r>
    </w:p>
    <w:p w:rsidR="00721352" w:rsidRDefault="00A10BBB">
      <w:pPr>
        <w:numPr>
          <w:ilvl w:val="0"/>
          <w:numId w:val="1"/>
        </w:numPr>
        <w:ind w:right="4" w:hanging="360"/>
      </w:pPr>
      <w:r>
        <w:t xml:space="preserve">To act as board secretary for the Trustee Board and constituent sub-committees; </w:t>
      </w:r>
    </w:p>
    <w:p w:rsidR="00721352" w:rsidRDefault="00A10BBB">
      <w:pPr>
        <w:spacing w:after="0" w:line="259" w:lineRule="auto"/>
        <w:ind w:left="0" w:firstLine="0"/>
      </w:pPr>
      <w:r>
        <w:t xml:space="preserve"> </w:t>
      </w:r>
    </w:p>
    <w:p w:rsidR="00721352" w:rsidRDefault="00A10BBB">
      <w:pPr>
        <w:numPr>
          <w:ilvl w:val="0"/>
          <w:numId w:val="1"/>
        </w:numPr>
        <w:ind w:right="4" w:hanging="360"/>
      </w:pPr>
      <w:r>
        <w:t xml:space="preserve">To manage the administration of the charity’s  office. </w:t>
      </w:r>
    </w:p>
    <w:p w:rsidR="00721352" w:rsidRDefault="00A10BBB">
      <w:pPr>
        <w:spacing w:after="0" w:line="259" w:lineRule="auto"/>
        <w:ind w:left="0" w:firstLine="0"/>
      </w:pPr>
      <w:r>
        <w:t xml:space="preserve"> </w:t>
      </w:r>
    </w:p>
    <w:p w:rsidR="00721352" w:rsidRDefault="00A10BBB">
      <w:pPr>
        <w:numPr>
          <w:ilvl w:val="0"/>
          <w:numId w:val="1"/>
        </w:numPr>
        <w:spacing w:after="34"/>
        <w:ind w:right="4" w:hanging="360"/>
      </w:pPr>
      <w:r>
        <w:t xml:space="preserve">To support the CEO and Trustees in maintaining key external relationships. </w:t>
      </w:r>
    </w:p>
    <w:p w:rsidR="00721352" w:rsidRDefault="00A10BBB">
      <w:pPr>
        <w:spacing w:after="0" w:line="259" w:lineRule="auto"/>
        <w:ind w:left="0" w:firstLine="0"/>
        <w:jc w:val="right"/>
      </w:pPr>
      <w:r>
        <w:rPr>
          <w:rFonts w:ascii="Calibri" w:eastAsia="Calibri" w:hAnsi="Calibri" w:cs="Calibri"/>
          <w:noProof/>
        </w:rPr>
        <mc:AlternateContent>
          <mc:Choice Requires="wpg">
            <w:drawing>
              <wp:inline distT="0" distB="0" distL="0" distR="0">
                <wp:extent cx="5733034" cy="20701"/>
                <wp:effectExtent l="0" t="0" r="0" b="0"/>
                <wp:docPr id="3994" name="Group 3994"/>
                <wp:cNvGraphicFramePr/>
                <a:graphic xmlns:a="http://schemas.openxmlformats.org/drawingml/2006/main">
                  <a:graphicData uri="http://schemas.microsoft.com/office/word/2010/wordprocessingGroup">
                    <wpg:wgp>
                      <wpg:cNvGrpSpPr/>
                      <wpg:grpSpPr>
                        <a:xfrm>
                          <a:off x="0" y="0"/>
                          <a:ext cx="5733034" cy="20701"/>
                          <a:chOff x="0" y="0"/>
                          <a:chExt cx="5733034" cy="20701"/>
                        </a:xfrm>
                      </wpg:grpSpPr>
                      <wps:wsp>
                        <wps:cNvPr id="6303" name="Shape 6303"/>
                        <wps:cNvSpPr/>
                        <wps:spPr>
                          <a:xfrm>
                            <a:off x="0" y="0"/>
                            <a:ext cx="5731510" cy="20320"/>
                          </a:xfrm>
                          <a:custGeom>
                            <a:avLst/>
                            <a:gdLst/>
                            <a:ahLst/>
                            <a:cxnLst/>
                            <a:rect l="0" t="0" r="0" b="0"/>
                            <a:pathLst>
                              <a:path w="5731510" h="20320">
                                <a:moveTo>
                                  <a:pt x="0" y="0"/>
                                </a:moveTo>
                                <a:lnTo>
                                  <a:pt x="5731510" y="0"/>
                                </a:lnTo>
                                <a:lnTo>
                                  <a:pt x="5731510" y="20320"/>
                                </a:lnTo>
                                <a:lnTo>
                                  <a:pt x="0" y="203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304" name="Shape 6304"/>
                        <wps:cNvSpPr/>
                        <wps:spPr>
                          <a:xfrm>
                            <a:off x="305"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305" name="Shape 6305"/>
                        <wps:cNvSpPr/>
                        <wps:spPr>
                          <a:xfrm>
                            <a:off x="3353" y="88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306" name="Shape 6306"/>
                        <wps:cNvSpPr/>
                        <wps:spPr>
                          <a:xfrm>
                            <a:off x="572998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307" name="Shape 6307"/>
                        <wps:cNvSpPr/>
                        <wps:spPr>
                          <a:xfrm>
                            <a:off x="305"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308" name="Shape 6308"/>
                        <wps:cNvSpPr/>
                        <wps:spPr>
                          <a:xfrm>
                            <a:off x="5729986"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309" name="Shape 6309"/>
                        <wps:cNvSpPr/>
                        <wps:spPr>
                          <a:xfrm>
                            <a:off x="305"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310" name="Shape 6310"/>
                        <wps:cNvSpPr/>
                        <wps:spPr>
                          <a:xfrm>
                            <a:off x="3353" y="1765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311" name="Shape 6311"/>
                        <wps:cNvSpPr/>
                        <wps:spPr>
                          <a:xfrm>
                            <a:off x="5729986"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994" style="width:451.42pt;height:1.63pt;mso-position-horizontal-relative:char;mso-position-vertical-relative:line" coordsize="57330,207">
                <v:shape id="Shape 6312" style="position:absolute;width:57315;height:203;left:0;top:0;" coordsize="5731510,20320" path="m0,0l5731510,0l5731510,20320l0,20320l0,0">
                  <v:stroke weight="0pt" endcap="flat" joinstyle="miter" miterlimit="10" on="false" color="#000000" opacity="0"/>
                  <v:fill on="true" color="#808080"/>
                </v:shape>
                <v:shape id="Shape 6313" style="position:absolute;width:91;height:91;left:3;top:8;" coordsize="9144,9144" path="m0,0l9144,0l9144,9144l0,9144l0,0">
                  <v:stroke weight="0pt" endcap="flat" joinstyle="miter" miterlimit="10" on="false" color="#000000" opacity="0"/>
                  <v:fill on="true" color="#a0a0a0"/>
                </v:shape>
                <v:shape id="Shape 6314" style="position:absolute;width:57265;height:91;left:33;top:8;" coordsize="5726557,9144" path="m0,0l5726557,0l5726557,9144l0,9144l0,0">
                  <v:stroke weight="0pt" endcap="flat" joinstyle="miter" miterlimit="10" on="false" color="#000000" opacity="0"/>
                  <v:fill on="true" color="#a0a0a0"/>
                </v:shape>
                <v:shape id="Shape 6315" style="position:absolute;width:91;height:91;left:57299;top:8;" coordsize="9144,9144" path="m0,0l9144,0l9144,9144l0,9144l0,0">
                  <v:stroke weight="0pt" endcap="flat" joinstyle="miter" miterlimit="10" on="false" color="#000000" opacity="0"/>
                  <v:fill on="true" color="#a0a0a0"/>
                </v:shape>
                <v:shape id="Shape 6316" style="position:absolute;width:91;height:137;left:3;top:39;" coordsize="9144,13716" path="m0,0l9144,0l9144,13716l0,13716l0,0">
                  <v:stroke weight="0pt" endcap="flat" joinstyle="miter" miterlimit="10" on="false" color="#000000" opacity="0"/>
                  <v:fill on="true" color="#a0a0a0"/>
                </v:shape>
                <v:shape id="Shape 6317" style="position:absolute;width:91;height:137;left:57299;top:39;" coordsize="9144,13716" path="m0,0l9144,0l9144,13716l0,13716l0,0">
                  <v:stroke weight="0pt" endcap="flat" joinstyle="miter" miterlimit="10" on="false" color="#000000" opacity="0"/>
                  <v:fill on="true" color="#e3e3e3"/>
                </v:shape>
                <v:shape id="Shape 6318" style="position:absolute;width:91;height:91;left:3;top:176;" coordsize="9144,9144" path="m0,0l9144,0l9144,9144l0,9144l0,0">
                  <v:stroke weight="0pt" endcap="flat" joinstyle="miter" miterlimit="10" on="false" color="#000000" opacity="0"/>
                  <v:fill on="true" color="#e3e3e3"/>
                </v:shape>
                <v:shape id="Shape 6319" style="position:absolute;width:57265;height:91;left:33;top:176;" coordsize="5726557,9144" path="m0,0l5726557,0l5726557,9144l0,9144l0,0">
                  <v:stroke weight="0pt" endcap="flat" joinstyle="miter" miterlimit="10" on="false" color="#000000" opacity="0"/>
                  <v:fill on="true" color="#e3e3e3"/>
                </v:shape>
                <v:shape id="Shape 6320" style="position:absolute;width:91;height:91;left:57299;top:176;" coordsize="9144,9144" path="m0,0l9144,0l9144,9144l0,9144l0,0">
                  <v:stroke weight="0pt" endcap="flat" joinstyle="miter" miterlimit="10" on="false" color="#000000" opacity="0"/>
                  <v:fill on="true" color="#e3e3e3"/>
                </v:shape>
              </v:group>
            </w:pict>
          </mc:Fallback>
        </mc:AlternateContent>
      </w:r>
      <w:r>
        <w:rPr>
          <w:b/>
        </w:rPr>
        <w:t xml:space="preserve"> </w:t>
      </w:r>
    </w:p>
    <w:p w:rsidR="00721352" w:rsidRDefault="00A10BBB">
      <w:pPr>
        <w:ind w:left="-5" w:hanging="10"/>
      </w:pPr>
      <w:r>
        <w:rPr>
          <w:b/>
        </w:rPr>
        <w:t xml:space="preserve">Duties: </w:t>
      </w:r>
    </w:p>
    <w:p w:rsidR="00721352" w:rsidRDefault="00A10BBB">
      <w:pPr>
        <w:spacing w:after="0" w:line="259" w:lineRule="auto"/>
        <w:ind w:left="0" w:firstLine="0"/>
      </w:pPr>
      <w:r>
        <w:rPr>
          <w:b/>
        </w:rPr>
        <w:t xml:space="preserve"> </w:t>
      </w:r>
    </w:p>
    <w:p w:rsidR="00721352" w:rsidRDefault="00A10BBB">
      <w:pPr>
        <w:numPr>
          <w:ilvl w:val="0"/>
          <w:numId w:val="2"/>
        </w:numPr>
        <w:ind w:hanging="360"/>
      </w:pPr>
      <w:r>
        <w:rPr>
          <w:b/>
        </w:rPr>
        <w:t xml:space="preserve">To act as board secretary for the Trustee Board and constituent subcommittees </w:t>
      </w:r>
    </w:p>
    <w:p w:rsidR="00721352" w:rsidRDefault="00A10BBB">
      <w:pPr>
        <w:numPr>
          <w:ilvl w:val="1"/>
          <w:numId w:val="2"/>
        </w:numPr>
        <w:ind w:right="4" w:hanging="360"/>
      </w:pPr>
      <w:r>
        <w:t xml:space="preserve">Provide a secretariat service to the Trustees, supporting the </w:t>
      </w:r>
      <w:r w:rsidR="002816D1">
        <w:t xml:space="preserve">CEO and Chair </w:t>
      </w:r>
      <w:r>
        <w:t xml:space="preserve">  in the smooth running of board and committee administration; </w:t>
      </w:r>
    </w:p>
    <w:p w:rsidR="00721352" w:rsidRDefault="00A10BBB">
      <w:pPr>
        <w:numPr>
          <w:ilvl w:val="1"/>
          <w:numId w:val="2"/>
        </w:numPr>
        <w:ind w:right="4" w:hanging="360"/>
      </w:pPr>
      <w:r>
        <w:t xml:space="preserve">Support the CEO and committee chairs in ensuring adherence to the charity’s prevailing governance framework; </w:t>
      </w:r>
    </w:p>
    <w:p w:rsidR="00721352" w:rsidRDefault="00A10BBB">
      <w:pPr>
        <w:numPr>
          <w:ilvl w:val="1"/>
          <w:numId w:val="2"/>
        </w:numPr>
        <w:ind w:right="4" w:hanging="360"/>
      </w:pPr>
      <w:r>
        <w:t xml:space="preserve">Coordinate the collation and issue of papers for the Board and committees, working closely with the designated senior content lead for each meeting; </w:t>
      </w:r>
    </w:p>
    <w:p w:rsidR="00721352" w:rsidRDefault="00A10BBB">
      <w:pPr>
        <w:numPr>
          <w:ilvl w:val="1"/>
          <w:numId w:val="2"/>
        </w:numPr>
        <w:ind w:right="4" w:hanging="360"/>
      </w:pPr>
      <w:r>
        <w:t>Support the CEO &amp; C</w:t>
      </w:r>
      <w:r w:rsidR="002816D1">
        <w:t>hair</w:t>
      </w:r>
      <w:r>
        <w:t xml:space="preserve"> to ensure timely and well-planned follow-up and resolution to points raised in board and committee meetings; </w:t>
      </w:r>
    </w:p>
    <w:p w:rsidR="00721352" w:rsidRDefault="00A10BBB">
      <w:pPr>
        <w:numPr>
          <w:ilvl w:val="1"/>
          <w:numId w:val="2"/>
        </w:numPr>
        <w:ind w:right="4" w:hanging="360"/>
      </w:pPr>
      <w:r>
        <w:t xml:space="preserve">Maintain a central register of key governance documents and ensure that they are easily accessible to both senior staff and Trustees; </w:t>
      </w:r>
    </w:p>
    <w:p w:rsidR="00721352" w:rsidRDefault="00A10BBB">
      <w:pPr>
        <w:numPr>
          <w:ilvl w:val="1"/>
          <w:numId w:val="2"/>
        </w:numPr>
        <w:ind w:right="4" w:hanging="360"/>
      </w:pPr>
      <w:r>
        <w:t xml:space="preserve">Maintain Trustee records and minute books; </w:t>
      </w:r>
    </w:p>
    <w:p w:rsidR="00721352" w:rsidRDefault="00A10BBB">
      <w:pPr>
        <w:numPr>
          <w:ilvl w:val="1"/>
          <w:numId w:val="2"/>
        </w:numPr>
        <w:ind w:right="4" w:hanging="360"/>
      </w:pPr>
      <w:r>
        <w:t xml:space="preserve">Support the CEO &amp; Company </w:t>
      </w:r>
      <w:r w:rsidR="002816D1">
        <w:t>Chair</w:t>
      </w:r>
      <w:r>
        <w:t xml:space="preserve"> to ensure that the charity is up to date with best practice on charity governance; </w:t>
      </w:r>
    </w:p>
    <w:p w:rsidR="00721352" w:rsidRDefault="00A10BBB">
      <w:pPr>
        <w:numPr>
          <w:ilvl w:val="1"/>
          <w:numId w:val="2"/>
        </w:numPr>
        <w:spacing w:after="0" w:line="275" w:lineRule="auto"/>
        <w:ind w:right="4" w:hanging="360"/>
      </w:pPr>
      <w:r>
        <w:t xml:space="preserve">Support the Trustees, CEO and senior designated staff in ensuring that Trustees’ regulatory obligations are properly planned and executed. </w:t>
      </w:r>
    </w:p>
    <w:p w:rsidR="00721352" w:rsidRDefault="00A10BBB">
      <w:pPr>
        <w:spacing w:after="0" w:line="259" w:lineRule="auto"/>
        <w:ind w:left="0" w:firstLine="0"/>
      </w:pPr>
      <w:r>
        <w:t xml:space="preserve"> </w:t>
      </w:r>
    </w:p>
    <w:p w:rsidR="00721352" w:rsidRDefault="00A10BBB">
      <w:pPr>
        <w:numPr>
          <w:ilvl w:val="0"/>
          <w:numId w:val="2"/>
        </w:numPr>
        <w:ind w:hanging="360"/>
      </w:pPr>
      <w:r>
        <w:rPr>
          <w:b/>
        </w:rPr>
        <w:t xml:space="preserve">To manage the administration of the charity’s head office </w:t>
      </w:r>
    </w:p>
    <w:p w:rsidR="00721352" w:rsidRDefault="00A10BBB">
      <w:pPr>
        <w:numPr>
          <w:ilvl w:val="1"/>
          <w:numId w:val="2"/>
        </w:numPr>
        <w:ind w:right="4" w:hanging="360"/>
      </w:pPr>
      <w:r>
        <w:t xml:space="preserve">Provide administrative support to the CEO in respect of her duties; </w:t>
      </w:r>
    </w:p>
    <w:p w:rsidR="00721352" w:rsidRDefault="00A10BBB">
      <w:pPr>
        <w:numPr>
          <w:ilvl w:val="1"/>
          <w:numId w:val="2"/>
        </w:numPr>
        <w:ind w:right="4" w:hanging="360"/>
      </w:pPr>
      <w:r>
        <w:t xml:space="preserve">Support the CEO in ensuring that the smooth working of regular internal reporting systems and other aspects of business administration; </w:t>
      </w:r>
    </w:p>
    <w:p w:rsidR="00721352" w:rsidRDefault="00A10BBB" w:rsidP="002816D1">
      <w:pPr>
        <w:numPr>
          <w:ilvl w:val="1"/>
          <w:numId w:val="2"/>
        </w:numPr>
        <w:ind w:right="4" w:hanging="360"/>
      </w:pPr>
      <w:r>
        <w:t xml:space="preserve">Act as a critical first point of contact for communication for the CEO.  </w:t>
      </w:r>
    </w:p>
    <w:p w:rsidR="00721352" w:rsidRDefault="00A10BBB">
      <w:pPr>
        <w:numPr>
          <w:ilvl w:val="1"/>
          <w:numId w:val="2"/>
        </w:numPr>
        <w:ind w:right="4" w:hanging="360"/>
      </w:pPr>
      <w:r>
        <w:lastRenderedPageBreak/>
        <w:t xml:space="preserve">Liaise with the landlord on all premises and facilities matters, ensuring that both parties remain compliant with the terms of the extant lease agreement; </w:t>
      </w:r>
    </w:p>
    <w:p w:rsidR="00721352" w:rsidRDefault="00721352" w:rsidP="002816D1">
      <w:pPr>
        <w:ind w:left="1785" w:right="4" w:firstLine="0"/>
      </w:pPr>
    </w:p>
    <w:p w:rsidR="00721352" w:rsidRDefault="00A10BBB" w:rsidP="002816D1">
      <w:pPr>
        <w:numPr>
          <w:ilvl w:val="1"/>
          <w:numId w:val="2"/>
        </w:numPr>
        <w:ind w:right="4" w:hanging="360"/>
      </w:pPr>
      <w:r>
        <w:t xml:space="preserve">Manage any external contracts for minor tenant repairs and maintenance, cleaning, couriers and catering;  </w:t>
      </w:r>
    </w:p>
    <w:p w:rsidR="00721352" w:rsidRDefault="00A10BBB">
      <w:pPr>
        <w:spacing w:after="0" w:line="259" w:lineRule="auto"/>
        <w:ind w:left="720" w:firstLine="0"/>
      </w:pPr>
      <w:r>
        <w:t xml:space="preserve"> </w:t>
      </w:r>
    </w:p>
    <w:p w:rsidR="00721352" w:rsidRDefault="00A10BBB" w:rsidP="002816D1">
      <w:pPr>
        <w:numPr>
          <w:ilvl w:val="0"/>
          <w:numId w:val="2"/>
        </w:numPr>
        <w:spacing w:after="27"/>
        <w:ind w:hanging="360"/>
      </w:pPr>
      <w:r>
        <w:rPr>
          <w:b/>
        </w:rPr>
        <w:t xml:space="preserve">To support the CEO in maintaining key external relationships </w:t>
      </w:r>
      <w:r>
        <w:t xml:space="preserve"> </w:t>
      </w:r>
    </w:p>
    <w:p w:rsidR="00721352" w:rsidRDefault="00A10BBB">
      <w:pPr>
        <w:numPr>
          <w:ilvl w:val="1"/>
          <w:numId w:val="2"/>
        </w:numPr>
        <w:ind w:right="4" w:hanging="360"/>
      </w:pPr>
      <w:r>
        <w:t xml:space="preserve">Maintain contact with sector bodies, allied charities, regulators and other key partners; </w:t>
      </w:r>
    </w:p>
    <w:p w:rsidR="00721352" w:rsidRDefault="00A10BBB">
      <w:pPr>
        <w:numPr>
          <w:ilvl w:val="1"/>
          <w:numId w:val="2"/>
        </w:numPr>
        <w:ind w:right="4" w:hanging="360"/>
      </w:pPr>
      <w:r>
        <w:t xml:space="preserve">Maintain a comprehensive database of key external contacts. </w:t>
      </w:r>
    </w:p>
    <w:p w:rsidR="00721352" w:rsidRDefault="00A10BBB">
      <w:pPr>
        <w:spacing w:after="0" w:line="259" w:lineRule="auto"/>
        <w:ind w:left="0" w:firstLine="0"/>
      </w:pPr>
      <w:r>
        <w:t xml:space="preserve"> </w:t>
      </w:r>
    </w:p>
    <w:p w:rsidR="00721352" w:rsidRDefault="00A10BBB" w:rsidP="002816D1">
      <w:pPr>
        <w:spacing w:after="0" w:line="259" w:lineRule="auto"/>
        <w:ind w:left="0" w:firstLine="0"/>
      </w:pPr>
      <w:r>
        <w:t xml:space="preserve">  These are the normal duties, which the Charity requires from the position. However, it is necessary for all staff to be flexible and all employees will be required from time to time to perform other duties as may be required by the Charity for the efficient running of the charity.  This Job Description will be reviewed from time to time and may be subject to change. The post holder will be expected to ensure that their work complies with contractual terms and conditions, the Charity’s policies and procedures and key legislation, such as data protection and charity law.  </w:t>
      </w:r>
    </w:p>
    <w:p w:rsidR="00721352" w:rsidRDefault="00A10BBB">
      <w:pPr>
        <w:spacing w:after="280" w:line="259" w:lineRule="auto"/>
        <w:ind w:left="0" w:firstLine="0"/>
      </w:pPr>
      <w:r>
        <w:t xml:space="preserve"> </w:t>
      </w:r>
    </w:p>
    <w:p w:rsidR="00721352" w:rsidRDefault="00A10BBB">
      <w:pPr>
        <w:spacing w:after="213" w:line="259" w:lineRule="auto"/>
        <w:ind w:left="0" w:firstLine="0"/>
      </w:pPr>
      <w:r>
        <w:rPr>
          <w:rFonts w:ascii="Calibri" w:eastAsia="Calibri" w:hAnsi="Calibri" w:cs="Calibri"/>
          <w:b/>
          <w:sz w:val="28"/>
        </w:rPr>
        <w:t xml:space="preserve"> </w:t>
      </w:r>
    </w:p>
    <w:p w:rsidR="00721352" w:rsidRDefault="00A10BBB">
      <w:pPr>
        <w:spacing w:after="211" w:line="259" w:lineRule="auto"/>
        <w:ind w:left="0" w:firstLine="0"/>
      </w:pPr>
      <w:r>
        <w:rPr>
          <w:rFonts w:ascii="Calibri" w:eastAsia="Calibri" w:hAnsi="Calibri" w:cs="Calibri"/>
          <w:b/>
          <w:sz w:val="28"/>
        </w:rPr>
        <w:t xml:space="preserve"> </w:t>
      </w:r>
    </w:p>
    <w:p w:rsidR="00721352" w:rsidRDefault="00A10BBB">
      <w:pPr>
        <w:spacing w:after="211" w:line="259" w:lineRule="auto"/>
        <w:ind w:left="0" w:firstLine="0"/>
      </w:pPr>
      <w:r>
        <w:rPr>
          <w:rFonts w:ascii="Calibri" w:eastAsia="Calibri" w:hAnsi="Calibri" w:cs="Calibri"/>
          <w:b/>
          <w:sz w:val="28"/>
        </w:rPr>
        <w:t xml:space="preserve"> </w:t>
      </w:r>
    </w:p>
    <w:p w:rsidR="00721352" w:rsidRDefault="00A10BBB">
      <w:pPr>
        <w:spacing w:after="213" w:line="259" w:lineRule="auto"/>
        <w:ind w:left="0" w:firstLine="0"/>
      </w:pPr>
      <w:r>
        <w:rPr>
          <w:rFonts w:ascii="Calibri" w:eastAsia="Calibri" w:hAnsi="Calibri" w:cs="Calibri"/>
          <w:b/>
          <w:sz w:val="28"/>
        </w:rPr>
        <w:t xml:space="preserve"> </w:t>
      </w:r>
    </w:p>
    <w:p w:rsidR="00721352" w:rsidRDefault="00A10BBB">
      <w:pPr>
        <w:spacing w:after="211" w:line="259" w:lineRule="auto"/>
        <w:ind w:left="0" w:firstLine="0"/>
      </w:pPr>
      <w:r>
        <w:rPr>
          <w:rFonts w:ascii="Calibri" w:eastAsia="Calibri" w:hAnsi="Calibri" w:cs="Calibri"/>
          <w:b/>
          <w:sz w:val="28"/>
        </w:rPr>
        <w:t xml:space="preserve"> </w:t>
      </w:r>
    </w:p>
    <w:p w:rsidR="00721352" w:rsidRDefault="00A10BBB">
      <w:pPr>
        <w:spacing w:after="213" w:line="259" w:lineRule="auto"/>
        <w:ind w:left="0" w:firstLine="0"/>
      </w:pPr>
      <w:r>
        <w:rPr>
          <w:rFonts w:ascii="Calibri" w:eastAsia="Calibri" w:hAnsi="Calibri" w:cs="Calibri"/>
          <w:b/>
          <w:sz w:val="28"/>
        </w:rPr>
        <w:t xml:space="preserve"> </w:t>
      </w:r>
    </w:p>
    <w:p w:rsidR="00721352" w:rsidRDefault="00A10BBB">
      <w:pPr>
        <w:spacing w:after="211" w:line="259" w:lineRule="auto"/>
        <w:ind w:left="0" w:firstLine="0"/>
      </w:pPr>
      <w:r>
        <w:rPr>
          <w:rFonts w:ascii="Calibri" w:eastAsia="Calibri" w:hAnsi="Calibri" w:cs="Calibri"/>
          <w:b/>
          <w:sz w:val="28"/>
        </w:rPr>
        <w:t xml:space="preserve"> </w:t>
      </w:r>
    </w:p>
    <w:p w:rsidR="00721352" w:rsidRDefault="00A10BBB">
      <w:pPr>
        <w:spacing w:after="211" w:line="259" w:lineRule="auto"/>
        <w:ind w:left="0" w:firstLine="0"/>
      </w:pPr>
      <w:r>
        <w:rPr>
          <w:rFonts w:ascii="Calibri" w:eastAsia="Calibri" w:hAnsi="Calibri" w:cs="Calibri"/>
          <w:b/>
          <w:sz w:val="28"/>
        </w:rPr>
        <w:t xml:space="preserve"> </w:t>
      </w:r>
    </w:p>
    <w:p w:rsidR="00721352" w:rsidRDefault="00A10BBB">
      <w:pPr>
        <w:spacing w:after="214" w:line="259" w:lineRule="auto"/>
        <w:ind w:left="0" w:firstLine="0"/>
      </w:pPr>
      <w:r>
        <w:rPr>
          <w:rFonts w:ascii="Calibri" w:eastAsia="Calibri" w:hAnsi="Calibri" w:cs="Calibri"/>
          <w:b/>
          <w:sz w:val="28"/>
        </w:rPr>
        <w:t xml:space="preserve"> </w:t>
      </w:r>
    </w:p>
    <w:p w:rsidR="00721352" w:rsidRDefault="00A10BBB">
      <w:pPr>
        <w:spacing w:after="211" w:line="259" w:lineRule="auto"/>
        <w:ind w:left="0" w:firstLine="0"/>
      </w:pPr>
      <w:r>
        <w:rPr>
          <w:rFonts w:ascii="Calibri" w:eastAsia="Calibri" w:hAnsi="Calibri" w:cs="Calibri"/>
          <w:b/>
          <w:sz w:val="28"/>
        </w:rPr>
        <w:t xml:space="preserve"> </w:t>
      </w:r>
    </w:p>
    <w:p w:rsidR="00721352" w:rsidRDefault="00A10BBB">
      <w:pPr>
        <w:spacing w:after="213" w:line="259" w:lineRule="auto"/>
        <w:ind w:left="0" w:firstLine="0"/>
      </w:pPr>
      <w:r>
        <w:rPr>
          <w:rFonts w:ascii="Calibri" w:eastAsia="Calibri" w:hAnsi="Calibri" w:cs="Calibri"/>
          <w:b/>
          <w:sz w:val="28"/>
        </w:rPr>
        <w:t xml:space="preserve"> </w:t>
      </w:r>
    </w:p>
    <w:p w:rsidR="00721352" w:rsidRDefault="00A10BBB">
      <w:pPr>
        <w:spacing w:after="31" w:line="259" w:lineRule="auto"/>
        <w:ind w:left="0" w:firstLine="0"/>
        <w:rPr>
          <w:rFonts w:ascii="Calibri" w:eastAsia="Calibri" w:hAnsi="Calibri" w:cs="Calibri"/>
          <w:b/>
          <w:sz w:val="28"/>
        </w:rPr>
      </w:pPr>
      <w:r>
        <w:rPr>
          <w:rFonts w:ascii="Calibri" w:eastAsia="Calibri" w:hAnsi="Calibri" w:cs="Calibri"/>
          <w:b/>
          <w:sz w:val="28"/>
        </w:rPr>
        <w:t xml:space="preserve"> </w:t>
      </w:r>
    </w:p>
    <w:p w:rsidR="002816D1" w:rsidRDefault="002816D1">
      <w:pPr>
        <w:spacing w:after="31" w:line="259" w:lineRule="auto"/>
        <w:ind w:left="0" w:firstLine="0"/>
      </w:pPr>
    </w:p>
    <w:p w:rsidR="002816D1" w:rsidRDefault="002816D1">
      <w:pPr>
        <w:spacing w:after="31" w:line="259" w:lineRule="auto"/>
        <w:ind w:left="0" w:firstLine="0"/>
      </w:pPr>
    </w:p>
    <w:p w:rsidR="002816D1" w:rsidRDefault="002816D1">
      <w:pPr>
        <w:spacing w:after="31" w:line="259" w:lineRule="auto"/>
        <w:ind w:left="0" w:firstLine="0"/>
      </w:pPr>
    </w:p>
    <w:p w:rsidR="002816D1" w:rsidRDefault="002816D1">
      <w:pPr>
        <w:spacing w:after="31" w:line="259" w:lineRule="auto"/>
        <w:ind w:left="0" w:firstLine="0"/>
      </w:pPr>
    </w:p>
    <w:p w:rsidR="002816D1" w:rsidRDefault="002816D1">
      <w:pPr>
        <w:spacing w:after="31" w:line="259" w:lineRule="auto"/>
        <w:ind w:left="0" w:firstLine="0"/>
      </w:pPr>
    </w:p>
    <w:p w:rsidR="002816D1" w:rsidRDefault="002816D1">
      <w:pPr>
        <w:spacing w:after="31" w:line="259" w:lineRule="auto"/>
        <w:ind w:left="0" w:firstLine="0"/>
      </w:pPr>
    </w:p>
    <w:p w:rsidR="002816D1" w:rsidRDefault="002816D1">
      <w:pPr>
        <w:spacing w:after="31" w:line="259" w:lineRule="auto"/>
        <w:ind w:left="0" w:firstLine="0"/>
      </w:pPr>
    </w:p>
    <w:p w:rsidR="002816D1" w:rsidRDefault="002816D1">
      <w:pPr>
        <w:spacing w:after="31" w:line="259" w:lineRule="auto"/>
        <w:ind w:left="0" w:firstLine="0"/>
      </w:pPr>
    </w:p>
    <w:p w:rsidR="00721352" w:rsidRDefault="00A10BBB">
      <w:pPr>
        <w:spacing w:after="0" w:line="259" w:lineRule="auto"/>
        <w:ind w:left="0" w:firstLine="0"/>
      </w:pPr>
      <w:r>
        <w:rPr>
          <w:rFonts w:ascii="Calibri" w:eastAsia="Calibri" w:hAnsi="Calibri" w:cs="Calibri"/>
          <w:b/>
          <w:sz w:val="28"/>
        </w:rPr>
        <w:t xml:space="preserve"> </w:t>
      </w:r>
    </w:p>
    <w:p w:rsidR="00721352" w:rsidRDefault="00A10BBB">
      <w:pPr>
        <w:spacing w:after="0" w:line="259" w:lineRule="auto"/>
        <w:ind w:left="0" w:firstLine="0"/>
      </w:pPr>
      <w:bookmarkStart w:id="0" w:name="_GoBack"/>
      <w:r>
        <w:rPr>
          <w:rFonts w:ascii="Times New Roman" w:eastAsia="Times New Roman" w:hAnsi="Times New Roman" w:cs="Times New Roman"/>
          <w:sz w:val="24"/>
        </w:rPr>
        <w:t xml:space="preserve"> </w:t>
      </w:r>
    </w:p>
    <w:bookmarkEnd w:id="0"/>
    <w:p w:rsidR="002816D1" w:rsidRDefault="00A10BBB">
      <w:pPr>
        <w:spacing w:after="0" w:line="259" w:lineRule="auto"/>
        <w:ind w:left="0" w:firstLine="0"/>
      </w:pPr>
      <w:r>
        <w:rPr>
          <w:rFonts w:ascii="Times New Roman" w:eastAsia="Times New Roman" w:hAnsi="Times New Roman" w:cs="Times New Roman"/>
          <w:sz w:val="24"/>
        </w:rPr>
        <w:lastRenderedPageBreak/>
        <w:t xml:space="preserve"> </w:t>
      </w:r>
    </w:p>
    <w:p w:rsidR="00721352" w:rsidRDefault="00A10BBB">
      <w:pPr>
        <w:pStyle w:val="Heading1"/>
        <w:ind w:right="64"/>
      </w:pPr>
      <w:r>
        <w:t xml:space="preserve">Person Specification </w:t>
      </w:r>
    </w:p>
    <w:tbl>
      <w:tblPr>
        <w:tblStyle w:val="TableGrid"/>
        <w:tblW w:w="9087" w:type="dxa"/>
        <w:tblInd w:w="0" w:type="dxa"/>
        <w:tblLook w:val="04A0" w:firstRow="1" w:lastRow="0" w:firstColumn="1" w:lastColumn="0" w:noHBand="0" w:noVBand="1"/>
      </w:tblPr>
      <w:tblGrid>
        <w:gridCol w:w="2881"/>
        <w:gridCol w:w="6206"/>
      </w:tblGrid>
      <w:tr w:rsidR="00721352">
        <w:trPr>
          <w:trHeight w:val="547"/>
        </w:trPr>
        <w:tc>
          <w:tcPr>
            <w:tcW w:w="2881" w:type="dxa"/>
            <w:tcBorders>
              <w:top w:val="nil"/>
              <w:left w:val="nil"/>
              <w:bottom w:val="nil"/>
              <w:right w:val="nil"/>
            </w:tcBorders>
          </w:tcPr>
          <w:p w:rsidR="00721352" w:rsidRDefault="00A10BBB">
            <w:pPr>
              <w:spacing w:after="0" w:line="259" w:lineRule="auto"/>
              <w:ind w:left="0" w:firstLine="0"/>
            </w:pPr>
            <w:r>
              <w:rPr>
                <w:rFonts w:ascii="Times New Roman" w:eastAsia="Times New Roman" w:hAnsi="Times New Roman" w:cs="Times New Roman"/>
                <w:sz w:val="24"/>
              </w:rPr>
              <w:t xml:space="preserve"> </w:t>
            </w:r>
          </w:p>
          <w:p w:rsidR="00721352" w:rsidRDefault="00A10BBB">
            <w:pPr>
              <w:spacing w:after="0" w:line="259" w:lineRule="auto"/>
              <w:ind w:left="0" w:firstLine="0"/>
            </w:pPr>
            <w:r>
              <w:rPr>
                <w:rFonts w:ascii="Times New Roman" w:eastAsia="Times New Roman" w:hAnsi="Times New Roman" w:cs="Times New Roman"/>
                <w:sz w:val="24"/>
              </w:rPr>
              <w:t xml:space="preserve"> </w:t>
            </w:r>
          </w:p>
        </w:tc>
        <w:tc>
          <w:tcPr>
            <w:tcW w:w="6206" w:type="dxa"/>
            <w:tcBorders>
              <w:top w:val="nil"/>
              <w:left w:val="nil"/>
              <w:bottom w:val="nil"/>
              <w:right w:val="nil"/>
            </w:tcBorders>
          </w:tcPr>
          <w:p w:rsidR="00721352" w:rsidRDefault="00721352">
            <w:pPr>
              <w:spacing w:after="160" w:line="259" w:lineRule="auto"/>
              <w:ind w:left="0" w:firstLine="0"/>
            </w:pPr>
          </w:p>
        </w:tc>
      </w:tr>
      <w:tr w:rsidR="00721352">
        <w:trPr>
          <w:trHeight w:val="507"/>
        </w:trPr>
        <w:tc>
          <w:tcPr>
            <w:tcW w:w="2881" w:type="dxa"/>
            <w:tcBorders>
              <w:top w:val="nil"/>
              <w:left w:val="nil"/>
              <w:bottom w:val="nil"/>
              <w:right w:val="nil"/>
            </w:tcBorders>
          </w:tcPr>
          <w:p w:rsidR="00721352" w:rsidRDefault="00A10BBB">
            <w:pPr>
              <w:tabs>
                <w:tab w:val="center" w:pos="2027"/>
              </w:tabs>
              <w:spacing w:after="0" w:line="259" w:lineRule="auto"/>
              <w:ind w:left="0" w:firstLine="0"/>
            </w:pPr>
            <w:r>
              <w:rPr>
                <w:b/>
              </w:rPr>
              <w:t xml:space="preserve">Education: </w:t>
            </w:r>
            <w:r>
              <w:rPr>
                <w:b/>
              </w:rPr>
              <w:tab/>
              <w:t>Necessary:</w:t>
            </w:r>
            <w:r>
              <w:t xml:space="preserve"> </w:t>
            </w:r>
          </w:p>
          <w:p w:rsidR="00721352" w:rsidRDefault="00A10BBB">
            <w:pPr>
              <w:spacing w:after="0" w:line="259" w:lineRule="auto"/>
              <w:ind w:left="0" w:firstLine="0"/>
            </w:pPr>
            <w:r>
              <w:rPr>
                <w:b/>
              </w:rPr>
              <w:t xml:space="preserve"> </w:t>
            </w:r>
            <w:r>
              <w:rPr>
                <w:b/>
              </w:rPr>
              <w:tab/>
              <w:t xml:space="preserve"> </w:t>
            </w:r>
            <w:r>
              <w:rPr>
                <w:b/>
              </w:rPr>
              <w:tab/>
            </w:r>
            <w:r>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A level or equivalent </w:t>
            </w:r>
          </w:p>
        </w:tc>
      </w:tr>
      <w:tr w:rsidR="00721352">
        <w:trPr>
          <w:trHeight w:val="1265"/>
        </w:trPr>
        <w:tc>
          <w:tcPr>
            <w:tcW w:w="2881" w:type="dxa"/>
            <w:tcBorders>
              <w:top w:val="nil"/>
              <w:left w:val="nil"/>
              <w:bottom w:val="nil"/>
              <w:right w:val="nil"/>
            </w:tcBorders>
          </w:tcPr>
          <w:p w:rsidR="00721352" w:rsidRDefault="00A10BBB">
            <w:pPr>
              <w:tabs>
                <w:tab w:val="center" w:pos="720"/>
                <w:tab w:val="center" w:pos="1963"/>
              </w:tabs>
              <w:spacing w:after="496" w:line="259" w:lineRule="auto"/>
              <w:ind w:left="0" w:firstLine="0"/>
            </w:pPr>
            <w:r>
              <w:rPr>
                <w:b/>
              </w:rPr>
              <w:t xml:space="preserve"> </w:t>
            </w:r>
            <w:r>
              <w:rPr>
                <w:b/>
              </w:rPr>
              <w:tab/>
              <w:t xml:space="preserve"> </w:t>
            </w:r>
            <w:r>
              <w:rPr>
                <w:b/>
              </w:rPr>
              <w:tab/>
              <w:t xml:space="preserve">Desirable:   </w:t>
            </w:r>
          </w:p>
          <w:p w:rsidR="00721352" w:rsidRDefault="00A10BBB" w:rsidP="002816D1">
            <w:pPr>
              <w:spacing w:after="0" w:line="259" w:lineRule="auto"/>
              <w:ind w:left="0" w:firstLine="0"/>
            </w:pPr>
            <w:r>
              <w:rPr>
                <w:b/>
              </w:rPr>
              <w:t xml:space="preserve"> </w:t>
            </w:r>
            <w:r>
              <w:rPr>
                <w:b/>
              </w:rPr>
              <w:tab/>
              <w:t xml:space="preserve"> </w:t>
            </w:r>
          </w:p>
        </w:tc>
        <w:tc>
          <w:tcPr>
            <w:tcW w:w="6206" w:type="dxa"/>
            <w:tcBorders>
              <w:top w:val="nil"/>
              <w:left w:val="nil"/>
              <w:bottom w:val="nil"/>
              <w:right w:val="nil"/>
            </w:tcBorders>
          </w:tcPr>
          <w:p w:rsidR="002816D1" w:rsidRDefault="00A10BBB" w:rsidP="00E81BE3">
            <w:pPr>
              <w:spacing w:after="0" w:line="259" w:lineRule="auto"/>
              <w:ind w:left="0" w:firstLine="0"/>
            </w:pPr>
            <w:r>
              <w:t>Recognised qualification in a relevant fiel</w:t>
            </w:r>
            <w:r w:rsidR="002816D1">
              <w:t>d</w:t>
            </w:r>
          </w:p>
          <w:p w:rsidR="00721352" w:rsidRPr="002816D1" w:rsidRDefault="00721352" w:rsidP="002816D1"/>
        </w:tc>
      </w:tr>
      <w:tr w:rsidR="00721352">
        <w:trPr>
          <w:trHeight w:val="253"/>
        </w:trPr>
        <w:tc>
          <w:tcPr>
            <w:tcW w:w="2881" w:type="dxa"/>
            <w:tcBorders>
              <w:top w:val="nil"/>
              <w:left w:val="nil"/>
              <w:bottom w:val="nil"/>
              <w:right w:val="nil"/>
            </w:tcBorders>
          </w:tcPr>
          <w:p w:rsidR="00721352" w:rsidRDefault="00A10BBB">
            <w:pPr>
              <w:tabs>
                <w:tab w:val="center" w:pos="2027"/>
              </w:tabs>
              <w:spacing w:after="0" w:line="259" w:lineRule="auto"/>
              <w:ind w:left="0" w:firstLine="0"/>
            </w:pPr>
            <w:r>
              <w:rPr>
                <w:b/>
              </w:rPr>
              <w:t xml:space="preserve">Skills: </w:t>
            </w:r>
            <w:r>
              <w:t xml:space="preserve">   </w:t>
            </w:r>
            <w:r>
              <w:tab/>
            </w:r>
            <w:r>
              <w:rPr>
                <w:b/>
              </w:rPr>
              <w:t xml:space="preserve">Necessary: </w:t>
            </w:r>
          </w:p>
        </w:tc>
        <w:tc>
          <w:tcPr>
            <w:tcW w:w="6206" w:type="dxa"/>
            <w:tcBorders>
              <w:top w:val="nil"/>
              <w:left w:val="nil"/>
              <w:bottom w:val="nil"/>
              <w:right w:val="nil"/>
            </w:tcBorders>
          </w:tcPr>
          <w:p w:rsidR="00721352" w:rsidRDefault="00A10BBB">
            <w:pPr>
              <w:spacing w:after="0" w:line="259" w:lineRule="auto"/>
              <w:ind w:left="0" w:firstLine="0"/>
            </w:pPr>
            <w:r>
              <w:t xml:space="preserve">Excellent oral and written communications skills </w:t>
            </w:r>
          </w:p>
        </w:tc>
      </w:tr>
      <w:tr w:rsidR="00721352">
        <w:trPr>
          <w:trHeight w:val="254"/>
        </w:trPr>
        <w:tc>
          <w:tcPr>
            <w:tcW w:w="2881" w:type="dxa"/>
            <w:tcBorders>
              <w:top w:val="nil"/>
              <w:left w:val="nil"/>
              <w:bottom w:val="nil"/>
              <w:right w:val="nil"/>
            </w:tcBorders>
          </w:tcPr>
          <w:p w:rsidR="00721352" w:rsidRDefault="00A10BBB">
            <w:pPr>
              <w:spacing w:after="0" w:line="259" w:lineRule="auto"/>
              <w:ind w:left="0" w:firstLine="0"/>
            </w:pPr>
            <w:r>
              <w:rPr>
                <w:b/>
              </w:rPr>
              <w:t xml:space="preserve"> </w:t>
            </w:r>
            <w:r>
              <w:rPr>
                <w:b/>
              </w:rPr>
              <w:tab/>
              <w:t xml:space="preserve"> </w:t>
            </w:r>
            <w:r>
              <w:rPr>
                <w:b/>
              </w:rPr>
              <w:tab/>
              <w:t xml:space="preserve"> </w:t>
            </w:r>
            <w:r>
              <w:rPr>
                <w:b/>
              </w:rPr>
              <w:tab/>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Strong minute taking and writing skills </w:t>
            </w:r>
          </w:p>
        </w:tc>
      </w:tr>
      <w:tr w:rsidR="00721352">
        <w:trPr>
          <w:trHeight w:val="760"/>
        </w:trPr>
        <w:tc>
          <w:tcPr>
            <w:tcW w:w="2881" w:type="dxa"/>
            <w:tcBorders>
              <w:top w:val="nil"/>
              <w:left w:val="nil"/>
              <w:bottom w:val="nil"/>
              <w:right w:val="nil"/>
            </w:tcBorders>
          </w:tcPr>
          <w:p w:rsidR="00721352" w:rsidRDefault="00A10BBB">
            <w:pPr>
              <w:spacing w:after="0" w:line="259" w:lineRule="auto"/>
              <w:ind w:left="0" w:firstLine="0"/>
            </w:pPr>
            <w:r>
              <w:t xml:space="preserve"> </w:t>
            </w:r>
            <w:r>
              <w:tab/>
              <w:t xml:space="preserve"> </w:t>
            </w:r>
            <w:r>
              <w:tab/>
              <w:t xml:space="preserve"> </w:t>
            </w:r>
            <w:r>
              <w:tab/>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Strong organisational skills </w:t>
            </w:r>
          </w:p>
          <w:p w:rsidR="00721352" w:rsidRDefault="00A10BBB">
            <w:pPr>
              <w:spacing w:after="0" w:line="259" w:lineRule="auto"/>
              <w:ind w:left="0" w:firstLine="0"/>
            </w:pPr>
            <w:r>
              <w:t xml:space="preserve">Ability to maintain quality whilst working on more than one assignment simultaneously </w:t>
            </w:r>
          </w:p>
        </w:tc>
      </w:tr>
      <w:tr w:rsidR="00721352">
        <w:trPr>
          <w:trHeight w:val="504"/>
        </w:trPr>
        <w:tc>
          <w:tcPr>
            <w:tcW w:w="2881" w:type="dxa"/>
            <w:tcBorders>
              <w:top w:val="nil"/>
              <w:left w:val="nil"/>
              <w:bottom w:val="nil"/>
              <w:right w:val="nil"/>
            </w:tcBorders>
          </w:tcPr>
          <w:p w:rsidR="00721352" w:rsidRDefault="00A10BBB">
            <w:pPr>
              <w:spacing w:after="0" w:line="259" w:lineRule="auto"/>
              <w:ind w:left="0" w:firstLine="0"/>
            </w:pPr>
            <w:r>
              <w:t xml:space="preserve"> </w:t>
            </w:r>
            <w:r>
              <w:tab/>
              <w:t xml:space="preserve"> </w:t>
            </w:r>
            <w:r>
              <w:tab/>
              <w:t xml:space="preserve"> </w:t>
            </w:r>
            <w:r>
              <w:tab/>
              <w:t xml:space="preserve"> </w:t>
            </w:r>
          </w:p>
          <w:p w:rsidR="00721352" w:rsidRDefault="00A10BBB">
            <w:pPr>
              <w:spacing w:after="0" w:line="259" w:lineRule="auto"/>
              <w:ind w:left="0" w:firstLine="0"/>
            </w:pPr>
            <w:r>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Ability to pull information from disparate sources </w:t>
            </w:r>
          </w:p>
        </w:tc>
      </w:tr>
      <w:tr w:rsidR="00721352">
        <w:trPr>
          <w:trHeight w:val="508"/>
        </w:trPr>
        <w:tc>
          <w:tcPr>
            <w:tcW w:w="2881" w:type="dxa"/>
            <w:tcBorders>
              <w:top w:val="nil"/>
              <w:left w:val="nil"/>
              <w:bottom w:val="nil"/>
              <w:right w:val="nil"/>
            </w:tcBorders>
          </w:tcPr>
          <w:p w:rsidR="00721352" w:rsidRDefault="00A10BBB">
            <w:pPr>
              <w:tabs>
                <w:tab w:val="center" w:pos="720"/>
                <w:tab w:val="center" w:pos="1963"/>
              </w:tabs>
              <w:spacing w:after="0" w:line="259" w:lineRule="auto"/>
              <w:ind w:left="0" w:firstLine="0"/>
            </w:pPr>
            <w:r>
              <w:t xml:space="preserve"> </w:t>
            </w:r>
            <w:r>
              <w:tab/>
              <w:t xml:space="preserve"> </w:t>
            </w:r>
            <w:r>
              <w:tab/>
            </w:r>
            <w:r>
              <w:rPr>
                <w:b/>
              </w:rPr>
              <w:t>Desirable:</w:t>
            </w:r>
            <w:r>
              <w:t xml:space="preserve"> </w:t>
            </w:r>
          </w:p>
          <w:p w:rsidR="00721352" w:rsidRDefault="00A10BBB">
            <w:pPr>
              <w:spacing w:after="0" w:line="259" w:lineRule="auto"/>
              <w:ind w:left="0" w:firstLine="0"/>
            </w:pPr>
            <w:r>
              <w:t xml:space="preserve"> </w:t>
            </w:r>
          </w:p>
        </w:tc>
        <w:tc>
          <w:tcPr>
            <w:tcW w:w="6206" w:type="dxa"/>
            <w:tcBorders>
              <w:top w:val="nil"/>
              <w:left w:val="nil"/>
              <w:bottom w:val="nil"/>
              <w:right w:val="nil"/>
            </w:tcBorders>
          </w:tcPr>
          <w:p w:rsidR="00721352" w:rsidRDefault="004328BE">
            <w:pPr>
              <w:spacing w:after="0" w:line="259" w:lineRule="auto"/>
              <w:ind w:left="0" w:firstLine="0"/>
            </w:pPr>
            <w:r>
              <w:t>Shorthand</w:t>
            </w:r>
          </w:p>
        </w:tc>
      </w:tr>
      <w:tr w:rsidR="00721352">
        <w:trPr>
          <w:trHeight w:val="252"/>
        </w:trPr>
        <w:tc>
          <w:tcPr>
            <w:tcW w:w="2881" w:type="dxa"/>
            <w:tcBorders>
              <w:top w:val="nil"/>
              <w:left w:val="nil"/>
              <w:bottom w:val="nil"/>
              <w:right w:val="nil"/>
            </w:tcBorders>
          </w:tcPr>
          <w:p w:rsidR="00721352" w:rsidRDefault="00A10BBB">
            <w:pPr>
              <w:spacing w:after="0" w:line="259" w:lineRule="auto"/>
              <w:ind w:left="0" w:firstLine="0"/>
            </w:pPr>
            <w:r>
              <w:t xml:space="preserve"> </w:t>
            </w:r>
            <w:r>
              <w:tab/>
              <w:t xml:space="preserve"> </w:t>
            </w:r>
            <w:r>
              <w:tab/>
              <w:t xml:space="preserve"> </w:t>
            </w:r>
            <w:r>
              <w:tab/>
              <w:t xml:space="preserve"> </w:t>
            </w:r>
          </w:p>
        </w:tc>
        <w:tc>
          <w:tcPr>
            <w:tcW w:w="6206" w:type="dxa"/>
            <w:tcBorders>
              <w:top w:val="nil"/>
              <w:left w:val="nil"/>
              <w:bottom w:val="nil"/>
              <w:right w:val="nil"/>
            </w:tcBorders>
          </w:tcPr>
          <w:p w:rsidR="00721352" w:rsidRDefault="00A10BBB">
            <w:pPr>
              <w:spacing w:after="0" w:line="259" w:lineRule="auto"/>
              <w:ind w:left="0" w:firstLine="0"/>
            </w:pPr>
            <w:r>
              <w:rPr>
                <w:b/>
              </w:rPr>
              <w:t xml:space="preserve"> </w:t>
            </w:r>
            <w:r>
              <w:rPr>
                <w:b/>
              </w:rPr>
              <w:tab/>
              <w:t xml:space="preserve"> </w:t>
            </w:r>
            <w:r>
              <w:rPr>
                <w:b/>
              </w:rPr>
              <w:tab/>
            </w:r>
            <w:r>
              <w:t xml:space="preserve"> </w:t>
            </w:r>
          </w:p>
        </w:tc>
      </w:tr>
      <w:tr w:rsidR="00721352">
        <w:trPr>
          <w:trHeight w:val="760"/>
        </w:trPr>
        <w:tc>
          <w:tcPr>
            <w:tcW w:w="2881" w:type="dxa"/>
            <w:tcBorders>
              <w:top w:val="nil"/>
              <w:left w:val="nil"/>
              <w:bottom w:val="nil"/>
              <w:right w:val="nil"/>
            </w:tcBorders>
          </w:tcPr>
          <w:p w:rsidR="00721352" w:rsidRDefault="00A10BBB">
            <w:pPr>
              <w:tabs>
                <w:tab w:val="center" w:pos="2160"/>
              </w:tabs>
              <w:spacing w:after="0" w:line="259" w:lineRule="auto"/>
              <w:ind w:left="0" w:firstLine="0"/>
            </w:pPr>
            <w:r>
              <w:rPr>
                <w:b/>
              </w:rPr>
              <w:t xml:space="preserve">Knowledge:  </w:t>
            </w:r>
            <w:r>
              <w:rPr>
                <w:b/>
              </w:rPr>
              <w:tab/>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Microsoft Office suite </w:t>
            </w:r>
          </w:p>
          <w:p w:rsidR="00721352" w:rsidRDefault="00A10BBB">
            <w:pPr>
              <w:spacing w:after="0" w:line="259" w:lineRule="auto"/>
              <w:ind w:left="0" w:firstLine="0"/>
            </w:pPr>
            <w:r>
              <w:t xml:space="preserve">Strong understanding of the voluntary sector and charity governance </w:t>
            </w:r>
          </w:p>
        </w:tc>
      </w:tr>
      <w:tr w:rsidR="00721352">
        <w:trPr>
          <w:trHeight w:val="505"/>
        </w:trPr>
        <w:tc>
          <w:tcPr>
            <w:tcW w:w="2881" w:type="dxa"/>
            <w:tcBorders>
              <w:top w:val="nil"/>
              <w:left w:val="nil"/>
              <w:bottom w:val="nil"/>
              <w:right w:val="nil"/>
            </w:tcBorders>
          </w:tcPr>
          <w:p w:rsidR="00721352" w:rsidRDefault="00A10BBB">
            <w:pPr>
              <w:spacing w:after="0" w:line="259" w:lineRule="auto"/>
              <w:ind w:left="0" w:firstLine="0"/>
            </w:pPr>
            <w:r>
              <w:t xml:space="preserve"> </w:t>
            </w:r>
            <w:r>
              <w:tab/>
              <w:t xml:space="preserve"> </w:t>
            </w:r>
            <w:r>
              <w:tab/>
              <w:t xml:space="preserve"> </w:t>
            </w:r>
            <w:r>
              <w:tab/>
              <w:t xml:space="preserve"> </w:t>
            </w:r>
          </w:p>
          <w:p w:rsidR="00721352" w:rsidRDefault="00A10BBB">
            <w:pPr>
              <w:spacing w:after="0" w:line="259" w:lineRule="auto"/>
              <w:ind w:left="17" w:firstLine="0"/>
              <w:jc w:val="center"/>
            </w:pPr>
            <w:r>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 </w:t>
            </w:r>
          </w:p>
        </w:tc>
      </w:tr>
      <w:tr w:rsidR="00721352">
        <w:trPr>
          <w:trHeight w:val="506"/>
        </w:trPr>
        <w:tc>
          <w:tcPr>
            <w:tcW w:w="2881" w:type="dxa"/>
            <w:tcBorders>
              <w:top w:val="nil"/>
              <w:left w:val="nil"/>
              <w:bottom w:val="nil"/>
              <w:right w:val="nil"/>
            </w:tcBorders>
          </w:tcPr>
          <w:p w:rsidR="00721352" w:rsidRDefault="00A10BBB">
            <w:pPr>
              <w:tabs>
                <w:tab w:val="center" w:pos="2160"/>
              </w:tabs>
              <w:spacing w:after="0" w:line="259" w:lineRule="auto"/>
              <w:ind w:left="0" w:firstLine="0"/>
            </w:pPr>
            <w:r>
              <w:rPr>
                <w:b/>
              </w:rPr>
              <w:t>Experience:</w:t>
            </w:r>
            <w:r>
              <w:t xml:space="preserve">   </w:t>
            </w:r>
            <w:r>
              <w:tab/>
              <w:t xml:space="preserve"> </w:t>
            </w:r>
          </w:p>
        </w:tc>
        <w:tc>
          <w:tcPr>
            <w:tcW w:w="6206" w:type="dxa"/>
            <w:tcBorders>
              <w:top w:val="nil"/>
              <w:left w:val="nil"/>
              <w:bottom w:val="nil"/>
              <w:right w:val="nil"/>
            </w:tcBorders>
          </w:tcPr>
          <w:p w:rsidR="00721352" w:rsidRDefault="00A10BBB" w:rsidP="003D5A6F">
            <w:pPr>
              <w:spacing w:after="0" w:line="240" w:lineRule="auto"/>
              <w:ind w:left="0" w:firstLine="0"/>
            </w:pPr>
            <w:r>
              <w:t xml:space="preserve">Acting as board secretary </w:t>
            </w:r>
            <w:r w:rsidR="002816D1">
              <w:t>or similar.</w:t>
            </w:r>
          </w:p>
        </w:tc>
      </w:tr>
      <w:tr w:rsidR="00721352">
        <w:trPr>
          <w:trHeight w:val="506"/>
        </w:trPr>
        <w:tc>
          <w:tcPr>
            <w:tcW w:w="2881" w:type="dxa"/>
            <w:tcBorders>
              <w:top w:val="nil"/>
              <w:left w:val="nil"/>
              <w:bottom w:val="nil"/>
              <w:right w:val="nil"/>
            </w:tcBorders>
          </w:tcPr>
          <w:p w:rsidR="00721352" w:rsidRDefault="00A10BBB">
            <w:pPr>
              <w:spacing w:after="0" w:line="259" w:lineRule="auto"/>
              <w:ind w:left="0" w:firstLine="0"/>
            </w:pPr>
            <w:r>
              <w:rPr>
                <w:b/>
              </w:rPr>
              <w:t xml:space="preserve"> </w:t>
            </w:r>
            <w:r>
              <w:rPr>
                <w:b/>
              </w:rPr>
              <w:tab/>
              <w:t xml:space="preserve"> </w:t>
            </w:r>
            <w:r>
              <w:rPr>
                <w:b/>
              </w:rPr>
              <w:tab/>
              <w:t xml:space="preserve"> </w:t>
            </w:r>
            <w:r>
              <w:rPr>
                <w:b/>
              </w:rPr>
              <w:tab/>
              <w:t xml:space="preserve"> </w:t>
            </w:r>
          </w:p>
        </w:tc>
        <w:tc>
          <w:tcPr>
            <w:tcW w:w="6206" w:type="dxa"/>
            <w:tcBorders>
              <w:top w:val="nil"/>
              <w:left w:val="nil"/>
              <w:bottom w:val="nil"/>
              <w:right w:val="nil"/>
            </w:tcBorders>
          </w:tcPr>
          <w:p w:rsidR="00721352" w:rsidRDefault="00A10BBB" w:rsidP="003D5A6F">
            <w:pPr>
              <w:spacing w:after="0" w:line="240" w:lineRule="auto"/>
              <w:ind w:left="0" w:firstLine="0"/>
              <w:jc w:val="both"/>
            </w:pPr>
            <w:r>
              <w:t xml:space="preserve">Implementation and maintenance of good practice in charity governance frameworks </w:t>
            </w:r>
          </w:p>
        </w:tc>
      </w:tr>
      <w:tr w:rsidR="00721352">
        <w:trPr>
          <w:trHeight w:val="253"/>
        </w:trPr>
        <w:tc>
          <w:tcPr>
            <w:tcW w:w="2881" w:type="dxa"/>
            <w:tcBorders>
              <w:top w:val="nil"/>
              <w:left w:val="nil"/>
              <w:bottom w:val="nil"/>
              <w:right w:val="nil"/>
            </w:tcBorders>
          </w:tcPr>
          <w:p w:rsidR="00721352" w:rsidRDefault="00A10BBB">
            <w:pPr>
              <w:spacing w:after="0" w:line="259" w:lineRule="auto"/>
              <w:ind w:left="0" w:firstLine="0"/>
            </w:pPr>
            <w:r>
              <w:t xml:space="preserve"> </w:t>
            </w:r>
            <w:r>
              <w:tab/>
              <w:t xml:space="preserve"> </w:t>
            </w:r>
            <w:r>
              <w:tab/>
              <w:t xml:space="preserve"> </w:t>
            </w:r>
            <w:r>
              <w:tab/>
              <w:t xml:space="preserve"> </w:t>
            </w:r>
          </w:p>
        </w:tc>
        <w:tc>
          <w:tcPr>
            <w:tcW w:w="6206" w:type="dxa"/>
            <w:tcBorders>
              <w:top w:val="nil"/>
              <w:left w:val="nil"/>
              <w:bottom w:val="nil"/>
              <w:right w:val="nil"/>
            </w:tcBorders>
          </w:tcPr>
          <w:p w:rsidR="00721352" w:rsidRDefault="00A10BBB" w:rsidP="003D5A6F">
            <w:pPr>
              <w:spacing w:after="0" w:line="240" w:lineRule="auto"/>
              <w:ind w:left="0" w:firstLine="0"/>
            </w:pPr>
            <w:r>
              <w:t xml:space="preserve">General office practice in a busy environment </w:t>
            </w:r>
          </w:p>
        </w:tc>
      </w:tr>
      <w:tr w:rsidR="00721352">
        <w:trPr>
          <w:trHeight w:val="253"/>
        </w:trPr>
        <w:tc>
          <w:tcPr>
            <w:tcW w:w="2881" w:type="dxa"/>
            <w:tcBorders>
              <w:top w:val="nil"/>
              <w:left w:val="nil"/>
              <w:bottom w:val="nil"/>
              <w:right w:val="nil"/>
            </w:tcBorders>
          </w:tcPr>
          <w:p w:rsidR="00721352" w:rsidRDefault="00A10BBB">
            <w:pPr>
              <w:spacing w:after="0" w:line="259" w:lineRule="auto"/>
              <w:ind w:left="0" w:firstLine="0"/>
            </w:pPr>
            <w:r>
              <w:t xml:space="preserve"> </w:t>
            </w:r>
            <w:r>
              <w:tab/>
              <w:t xml:space="preserve"> </w:t>
            </w:r>
            <w:r>
              <w:tab/>
              <w:t xml:space="preserve"> </w:t>
            </w:r>
            <w:r>
              <w:tab/>
              <w:t xml:space="preserve"> </w:t>
            </w:r>
          </w:p>
        </w:tc>
        <w:tc>
          <w:tcPr>
            <w:tcW w:w="6206" w:type="dxa"/>
            <w:tcBorders>
              <w:top w:val="nil"/>
              <w:left w:val="nil"/>
              <w:bottom w:val="nil"/>
              <w:right w:val="nil"/>
            </w:tcBorders>
          </w:tcPr>
          <w:p w:rsidR="00721352" w:rsidRDefault="00A10BBB" w:rsidP="003D5A6F">
            <w:pPr>
              <w:spacing w:after="0" w:line="240" w:lineRule="auto"/>
              <w:ind w:left="0" w:firstLine="0"/>
            </w:pPr>
            <w:r>
              <w:t xml:space="preserve">Organizing meetings and events </w:t>
            </w:r>
          </w:p>
        </w:tc>
      </w:tr>
      <w:tr w:rsidR="00721352">
        <w:trPr>
          <w:trHeight w:val="758"/>
        </w:trPr>
        <w:tc>
          <w:tcPr>
            <w:tcW w:w="2881" w:type="dxa"/>
            <w:tcBorders>
              <w:top w:val="nil"/>
              <w:left w:val="nil"/>
              <w:bottom w:val="nil"/>
              <w:right w:val="nil"/>
            </w:tcBorders>
          </w:tcPr>
          <w:p w:rsidR="00721352" w:rsidRDefault="00A10BBB">
            <w:pPr>
              <w:spacing w:after="0" w:line="259" w:lineRule="auto"/>
              <w:ind w:left="0" w:firstLine="0"/>
            </w:pPr>
            <w:r>
              <w:t xml:space="preserve"> </w:t>
            </w:r>
            <w:r>
              <w:tab/>
              <w:t xml:space="preserve"> </w:t>
            </w:r>
            <w:r>
              <w:tab/>
              <w:t xml:space="preserve"> </w:t>
            </w:r>
            <w:r>
              <w:tab/>
              <w:t xml:space="preserve"> </w:t>
            </w:r>
          </w:p>
        </w:tc>
        <w:tc>
          <w:tcPr>
            <w:tcW w:w="6206" w:type="dxa"/>
            <w:tcBorders>
              <w:top w:val="nil"/>
              <w:left w:val="nil"/>
              <w:bottom w:val="nil"/>
              <w:right w:val="nil"/>
            </w:tcBorders>
          </w:tcPr>
          <w:p w:rsidR="00721352" w:rsidRDefault="00A10BBB" w:rsidP="003D5A6F">
            <w:pPr>
              <w:spacing w:after="0" w:line="240" w:lineRule="auto"/>
              <w:ind w:left="0" w:firstLine="0"/>
            </w:pPr>
            <w:r>
              <w:t xml:space="preserve">Minute taking and committee administration </w:t>
            </w:r>
          </w:p>
          <w:p w:rsidR="00721352" w:rsidRDefault="00A10BBB" w:rsidP="003D5A6F">
            <w:pPr>
              <w:spacing w:after="0" w:line="240" w:lineRule="auto"/>
              <w:ind w:left="0" w:firstLine="0"/>
            </w:pPr>
            <w:r>
              <w:t xml:space="preserve"> </w:t>
            </w:r>
          </w:p>
          <w:p w:rsidR="00721352" w:rsidRDefault="00A10BBB" w:rsidP="003D5A6F">
            <w:pPr>
              <w:spacing w:after="0" w:line="240" w:lineRule="auto"/>
              <w:ind w:left="1440" w:firstLine="0"/>
            </w:pPr>
            <w:r>
              <w:t xml:space="preserve"> </w:t>
            </w:r>
          </w:p>
        </w:tc>
      </w:tr>
      <w:tr w:rsidR="00721352">
        <w:trPr>
          <w:trHeight w:val="253"/>
        </w:trPr>
        <w:tc>
          <w:tcPr>
            <w:tcW w:w="2881" w:type="dxa"/>
            <w:tcBorders>
              <w:top w:val="nil"/>
              <w:left w:val="nil"/>
              <w:bottom w:val="nil"/>
              <w:right w:val="nil"/>
            </w:tcBorders>
          </w:tcPr>
          <w:p w:rsidR="00721352" w:rsidRDefault="00A10BBB">
            <w:pPr>
              <w:spacing w:after="0" w:line="259" w:lineRule="auto"/>
              <w:ind w:left="0" w:firstLine="0"/>
            </w:pPr>
            <w:r>
              <w:rPr>
                <w:b/>
              </w:rPr>
              <w:t>Personal Attributes:</w:t>
            </w:r>
            <w:r>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Strong team player </w:t>
            </w:r>
          </w:p>
        </w:tc>
      </w:tr>
      <w:tr w:rsidR="00721352">
        <w:trPr>
          <w:trHeight w:val="254"/>
        </w:trPr>
        <w:tc>
          <w:tcPr>
            <w:tcW w:w="2881" w:type="dxa"/>
            <w:tcBorders>
              <w:top w:val="nil"/>
              <w:left w:val="nil"/>
              <w:bottom w:val="nil"/>
              <w:right w:val="nil"/>
            </w:tcBorders>
          </w:tcPr>
          <w:p w:rsidR="00721352" w:rsidRDefault="00A10BBB">
            <w:pPr>
              <w:spacing w:after="0" w:line="259" w:lineRule="auto"/>
              <w:ind w:left="0" w:firstLine="0"/>
            </w:pPr>
            <w:r>
              <w:rPr>
                <w:b/>
              </w:rPr>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Excellent organisational skills </w:t>
            </w:r>
          </w:p>
        </w:tc>
      </w:tr>
      <w:tr w:rsidR="00721352">
        <w:trPr>
          <w:trHeight w:val="252"/>
        </w:trPr>
        <w:tc>
          <w:tcPr>
            <w:tcW w:w="2881" w:type="dxa"/>
            <w:tcBorders>
              <w:top w:val="nil"/>
              <w:left w:val="nil"/>
              <w:bottom w:val="nil"/>
              <w:right w:val="nil"/>
            </w:tcBorders>
          </w:tcPr>
          <w:p w:rsidR="00721352" w:rsidRDefault="00A10BBB">
            <w:pPr>
              <w:spacing w:after="0" w:line="259" w:lineRule="auto"/>
              <w:ind w:left="0" w:firstLine="0"/>
            </w:pPr>
            <w:r>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Discretion and tact </w:t>
            </w:r>
          </w:p>
        </w:tc>
      </w:tr>
      <w:tr w:rsidR="00721352">
        <w:trPr>
          <w:trHeight w:val="253"/>
        </w:trPr>
        <w:tc>
          <w:tcPr>
            <w:tcW w:w="2881" w:type="dxa"/>
            <w:tcBorders>
              <w:top w:val="nil"/>
              <w:left w:val="nil"/>
              <w:bottom w:val="nil"/>
              <w:right w:val="nil"/>
            </w:tcBorders>
          </w:tcPr>
          <w:p w:rsidR="00721352" w:rsidRDefault="00A10BBB">
            <w:pPr>
              <w:spacing w:after="0" w:line="259" w:lineRule="auto"/>
              <w:ind w:left="0" w:firstLine="0"/>
            </w:pPr>
            <w:r>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Strong deadline orientation </w:t>
            </w:r>
          </w:p>
        </w:tc>
      </w:tr>
      <w:tr w:rsidR="00721352">
        <w:trPr>
          <w:trHeight w:val="253"/>
        </w:trPr>
        <w:tc>
          <w:tcPr>
            <w:tcW w:w="2881" w:type="dxa"/>
            <w:tcBorders>
              <w:top w:val="nil"/>
              <w:left w:val="nil"/>
              <w:bottom w:val="nil"/>
              <w:right w:val="nil"/>
            </w:tcBorders>
          </w:tcPr>
          <w:p w:rsidR="00721352" w:rsidRDefault="00A10BBB">
            <w:pPr>
              <w:spacing w:after="0" w:line="259" w:lineRule="auto"/>
              <w:ind w:left="0" w:firstLine="0"/>
            </w:pPr>
            <w:r>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Persuasive </w:t>
            </w:r>
          </w:p>
        </w:tc>
      </w:tr>
      <w:tr w:rsidR="00721352">
        <w:trPr>
          <w:trHeight w:val="253"/>
        </w:trPr>
        <w:tc>
          <w:tcPr>
            <w:tcW w:w="2881" w:type="dxa"/>
            <w:tcBorders>
              <w:top w:val="nil"/>
              <w:left w:val="nil"/>
              <w:bottom w:val="nil"/>
              <w:right w:val="nil"/>
            </w:tcBorders>
          </w:tcPr>
          <w:p w:rsidR="00721352" w:rsidRDefault="00A10BBB">
            <w:pPr>
              <w:spacing w:after="0" w:line="259" w:lineRule="auto"/>
              <w:ind w:left="0" w:firstLine="0"/>
            </w:pPr>
            <w:r>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Flexible and adaptable </w:t>
            </w:r>
          </w:p>
        </w:tc>
      </w:tr>
      <w:tr w:rsidR="00721352">
        <w:trPr>
          <w:trHeight w:val="253"/>
        </w:trPr>
        <w:tc>
          <w:tcPr>
            <w:tcW w:w="2881" w:type="dxa"/>
            <w:tcBorders>
              <w:top w:val="nil"/>
              <w:left w:val="nil"/>
              <w:bottom w:val="nil"/>
              <w:right w:val="nil"/>
            </w:tcBorders>
          </w:tcPr>
          <w:p w:rsidR="00721352" w:rsidRDefault="00A10BBB">
            <w:pPr>
              <w:spacing w:after="0" w:line="259" w:lineRule="auto"/>
              <w:ind w:left="0" w:firstLine="0"/>
            </w:pPr>
            <w:r>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Good under pressure </w:t>
            </w:r>
          </w:p>
        </w:tc>
      </w:tr>
      <w:tr w:rsidR="00721352">
        <w:trPr>
          <w:trHeight w:val="253"/>
        </w:trPr>
        <w:tc>
          <w:tcPr>
            <w:tcW w:w="2881" w:type="dxa"/>
            <w:tcBorders>
              <w:top w:val="nil"/>
              <w:left w:val="nil"/>
              <w:bottom w:val="nil"/>
              <w:right w:val="nil"/>
            </w:tcBorders>
          </w:tcPr>
          <w:p w:rsidR="00721352" w:rsidRDefault="00A10BBB">
            <w:pPr>
              <w:spacing w:after="0" w:line="259" w:lineRule="auto"/>
              <w:ind w:left="0" w:firstLine="0"/>
            </w:pPr>
            <w:r>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Self- motivated and resilient </w:t>
            </w:r>
          </w:p>
        </w:tc>
      </w:tr>
      <w:tr w:rsidR="00721352">
        <w:trPr>
          <w:trHeight w:val="253"/>
        </w:trPr>
        <w:tc>
          <w:tcPr>
            <w:tcW w:w="2881" w:type="dxa"/>
            <w:tcBorders>
              <w:top w:val="nil"/>
              <w:left w:val="nil"/>
              <w:bottom w:val="nil"/>
              <w:right w:val="nil"/>
            </w:tcBorders>
          </w:tcPr>
          <w:p w:rsidR="00721352" w:rsidRDefault="00A10BBB">
            <w:pPr>
              <w:spacing w:after="0" w:line="259" w:lineRule="auto"/>
              <w:ind w:left="0" w:firstLine="0"/>
            </w:pPr>
            <w:r>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Strong attention to detail </w:t>
            </w:r>
          </w:p>
        </w:tc>
      </w:tr>
      <w:tr w:rsidR="00721352">
        <w:trPr>
          <w:trHeight w:val="252"/>
        </w:trPr>
        <w:tc>
          <w:tcPr>
            <w:tcW w:w="2881" w:type="dxa"/>
            <w:tcBorders>
              <w:top w:val="nil"/>
              <w:left w:val="nil"/>
              <w:bottom w:val="nil"/>
              <w:right w:val="nil"/>
            </w:tcBorders>
          </w:tcPr>
          <w:p w:rsidR="00721352" w:rsidRDefault="00A10BBB">
            <w:pPr>
              <w:spacing w:after="0" w:line="259" w:lineRule="auto"/>
              <w:ind w:left="0" w:firstLine="0"/>
            </w:pPr>
            <w:r>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Intellectual curiosity and capacity for data </w:t>
            </w:r>
          </w:p>
        </w:tc>
      </w:tr>
      <w:tr w:rsidR="00721352">
        <w:trPr>
          <w:trHeight w:val="249"/>
        </w:trPr>
        <w:tc>
          <w:tcPr>
            <w:tcW w:w="2881" w:type="dxa"/>
            <w:tcBorders>
              <w:top w:val="nil"/>
              <w:left w:val="nil"/>
              <w:bottom w:val="nil"/>
              <w:right w:val="nil"/>
            </w:tcBorders>
          </w:tcPr>
          <w:p w:rsidR="00721352" w:rsidRDefault="00A10BBB">
            <w:pPr>
              <w:spacing w:after="0" w:line="259" w:lineRule="auto"/>
              <w:ind w:left="1467" w:firstLine="0"/>
              <w:jc w:val="center"/>
            </w:pPr>
            <w:r>
              <w:t xml:space="preserve">  </w:t>
            </w:r>
          </w:p>
        </w:tc>
        <w:tc>
          <w:tcPr>
            <w:tcW w:w="6206" w:type="dxa"/>
            <w:tcBorders>
              <w:top w:val="nil"/>
              <w:left w:val="nil"/>
              <w:bottom w:val="nil"/>
              <w:right w:val="nil"/>
            </w:tcBorders>
          </w:tcPr>
          <w:p w:rsidR="00721352" w:rsidRDefault="00A10BBB">
            <w:pPr>
              <w:spacing w:after="0" w:line="259" w:lineRule="auto"/>
              <w:ind w:left="0" w:firstLine="0"/>
            </w:pPr>
            <w:r>
              <w:t xml:space="preserve"> </w:t>
            </w:r>
          </w:p>
        </w:tc>
      </w:tr>
    </w:tbl>
    <w:p w:rsidR="00D625AD" w:rsidRDefault="00D625AD"/>
    <w:sectPr w:rsidR="00D625AD" w:rsidSect="009B6448">
      <w:headerReference w:type="default" r:id="rId7"/>
      <w:footerReference w:type="even" r:id="rId8"/>
      <w:footerReference w:type="default" r:id="rId9"/>
      <w:headerReference w:type="first" r:id="rId10"/>
      <w:footerReference w:type="first" r:id="rId11"/>
      <w:pgSz w:w="11906" w:h="16838"/>
      <w:pgMar w:top="1137" w:right="1377" w:bottom="1079" w:left="1440" w:header="720" w:footer="4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5AD" w:rsidRDefault="00A10BBB">
      <w:pPr>
        <w:spacing w:after="0" w:line="240" w:lineRule="auto"/>
      </w:pPr>
      <w:r>
        <w:separator/>
      </w:r>
    </w:p>
  </w:endnote>
  <w:endnote w:type="continuationSeparator" w:id="0">
    <w:p w:rsidR="00D625AD" w:rsidRDefault="00A1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352" w:rsidRDefault="004E5A94">
    <w:pPr>
      <w:spacing w:after="0" w:line="259" w:lineRule="auto"/>
      <w:ind w:left="0" w:firstLine="0"/>
    </w:pPr>
    <w:r>
      <w:rPr>
        <w:rFonts w:ascii="Calibri" w:eastAsia="Calibri" w:hAnsi="Calibri" w:cs="Calibri"/>
        <w:sz w:val="24"/>
      </w:rPr>
      <w:t>Reviewed: January 2026, AJ</w:t>
    </w:r>
    <w:r w:rsidR="00A10BBB">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352" w:rsidRDefault="00A10BBB">
    <w:pPr>
      <w:spacing w:after="0" w:line="259" w:lineRule="auto"/>
      <w:ind w:left="0" w:firstLine="0"/>
    </w:pPr>
    <w:r>
      <w:rPr>
        <w:rFonts w:ascii="Calibri" w:eastAsia="Calibri" w:hAnsi="Calibri" w:cs="Calibri"/>
        <w:sz w:val="24"/>
      </w:rPr>
      <w:t xml:space="preserve">Reviewed: </w:t>
    </w:r>
    <w:r w:rsidR="003D5A6F">
      <w:rPr>
        <w:rFonts w:ascii="Calibri" w:eastAsia="Calibri" w:hAnsi="Calibri" w:cs="Calibri"/>
        <w:sz w:val="24"/>
      </w:rPr>
      <w:t>January 2026, AJ</w:t>
    </w:r>
  </w:p>
  <w:p w:rsidR="00721352" w:rsidRDefault="00A10BBB">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352" w:rsidRDefault="004E5A94">
    <w:pPr>
      <w:spacing w:after="0" w:line="259" w:lineRule="auto"/>
      <w:ind w:left="0" w:firstLine="0"/>
    </w:pPr>
    <w:r>
      <w:rPr>
        <w:rFonts w:ascii="Calibri" w:eastAsia="Calibri" w:hAnsi="Calibri" w:cs="Calibri"/>
        <w:sz w:val="24"/>
      </w:rPr>
      <w:t>Reviewed: January 2026, AJ</w:t>
    </w:r>
    <w:r w:rsidR="00A10BBB">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5AD" w:rsidRDefault="00A10BBB">
      <w:pPr>
        <w:spacing w:after="0" w:line="240" w:lineRule="auto"/>
      </w:pPr>
      <w:r>
        <w:separator/>
      </w:r>
    </w:p>
  </w:footnote>
  <w:footnote w:type="continuationSeparator" w:id="0">
    <w:p w:rsidR="00D625AD" w:rsidRDefault="00A10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448" w:rsidRDefault="009B6448">
    <w:pPr>
      <w:pStyle w:val="Header"/>
    </w:pPr>
    <w:r w:rsidRPr="007D0886">
      <w:rPr>
        <w:noProof/>
      </w:rPr>
      <w:drawing>
        <wp:anchor distT="0" distB="0" distL="114300" distR="114300" simplePos="0" relativeHeight="251661312" behindDoc="1" locked="0" layoutInCell="1" allowOverlap="1" wp14:anchorId="585FE4D6" wp14:editId="71DAD41C">
          <wp:simplePos x="0" y="0"/>
          <wp:positionH relativeFrom="column">
            <wp:posOffset>2962275</wp:posOffset>
          </wp:positionH>
          <wp:positionV relativeFrom="paragraph">
            <wp:posOffset>-314325</wp:posOffset>
          </wp:positionV>
          <wp:extent cx="3454400" cy="561975"/>
          <wp:effectExtent l="0" t="0" r="0" b="9525"/>
          <wp:wrapTight wrapText="bothSides">
            <wp:wrapPolygon edited="0">
              <wp:start x="0" y="0"/>
              <wp:lineTo x="0" y="21234"/>
              <wp:lineTo x="21441" y="21234"/>
              <wp:lineTo x="21441" y="0"/>
              <wp:lineTo x="0" y="0"/>
            </wp:wrapPolygon>
          </wp:wrapTight>
          <wp:docPr id="2" name="Picture 2" descr="G:\Information\Logo\North-Wales-Crossroads-Care-Service-Biling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formation\Logo\North-Wales-Crossroads-Care-Service-Bilingu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544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80D" w:rsidRDefault="00C4580D">
    <w:pPr>
      <w:pStyle w:val="Header"/>
    </w:pPr>
    <w:r w:rsidRPr="007D0886">
      <w:rPr>
        <w:noProof/>
      </w:rPr>
      <w:drawing>
        <wp:anchor distT="0" distB="0" distL="114300" distR="114300" simplePos="0" relativeHeight="251659264" behindDoc="1" locked="0" layoutInCell="1" allowOverlap="1" wp14:anchorId="0B3528A1" wp14:editId="11646BDA">
          <wp:simplePos x="0" y="0"/>
          <wp:positionH relativeFrom="column">
            <wp:posOffset>2886075</wp:posOffset>
          </wp:positionH>
          <wp:positionV relativeFrom="paragraph">
            <wp:posOffset>-371475</wp:posOffset>
          </wp:positionV>
          <wp:extent cx="3454838" cy="666750"/>
          <wp:effectExtent l="0" t="0" r="0" b="0"/>
          <wp:wrapTight wrapText="bothSides">
            <wp:wrapPolygon edited="0">
              <wp:start x="0" y="0"/>
              <wp:lineTo x="0" y="20983"/>
              <wp:lineTo x="21441" y="20983"/>
              <wp:lineTo x="21441" y="0"/>
              <wp:lineTo x="0" y="0"/>
            </wp:wrapPolygon>
          </wp:wrapTight>
          <wp:docPr id="1" name="Picture 1" descr="G:\Information\Logo\North-Wales-Crossroads-Care-Service-Biling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formation\Logo\North-Wales-Crossroads-Care-Service-Bilingu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54838"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D58E9"/>
    <w:multiLevelType w:val="hybridMultilevel"/>
    <w:tmpl w:val="6EFC4C46"/>
    <w:lvl w:ilvl="0" w:tplc="A23082F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F8ECC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7ED79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30587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F6C3F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4CA68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40CED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6A828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8229C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B1504AF"/>
    <w:multiLevelType w:val="hybridMultilevel"/>
    <w:tmpl w:val="D6724E9E"/>
    <w:lvl w:ilvl="0" w:tplc="7FE87B6E">
      <w:start w:val="1"/>
      <w:numFmt w:val="decimal"/>
      <w:lvlText w:val="%1."/>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6E4952A">
      <w:start w:val="1"/>
      <w:numFmt w:val="lowerLetter"/>
      <w:lvlText w:val="%2."/>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FA2F9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12214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EB2F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6AA95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74DB2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4A837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C028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352"/>
    <w:rsid w:val="002816D1"/>
    <w:rsid w:val="003D5A6F"/>
    <w:rsid w:val="004328BE"/>
    <w:rsid w:val="004E5A94"/>
    <w:rsid w:val="00721352"/>
    <w:rsid w:val="00954B11"/>
    <w:rsid w:val="009B6448"/>
    <w:rsid w:val="00A10BBB"/>
    <w:rsid w:val="00C4580D"/>
    <w:rsid w:val="00CE0670"/>
    <w:rsid w:val="00D625AD"/>
    <w:rsid w:val="00E668C3"/>
    <w:rsid w:val="00E81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3C2F0-2577-4AB6-A119-EBE8918D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56" w:hanging="1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D5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A6F"/>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ComputerRoom100</dc:creator>
  <cp:keywords/>
  <cp:lastModifiedBy>Misty Roberts</cp:lastModifiedBy>
  <cp:revision>11</cp:revision>
  <dcterms:created xsi:type="dcterms:W3CDTF">2026-01-27T14:29:00Z</dcterms:created>
  <dcterms:modified xsi:type="dcterms:W3CDTF">2026-02-04T13:12:00Z</dcterms:modified>
</cp:coreProperties>
</file>